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D2840" w14:textId="73DEF28E" w:rsidR="008F6608" w:rsidRDefault="00717405" w:rsidP="00717405">
      <w:pPr>
        <w:pStyle w:val="ConsPlus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717405">
        <w:rPr>
          <w:b/>
          <w:bCs/>
          <w:sz w:val="28"/>
          <w:szCs w:val="28"/>
        </w:rPr>
        <w:t xml:space="preserve">олитика </w:t>
      </w:r>
      <w:r w:rsidR="008C2D08" w:rsidRPr="00646E0F">
        <w:rPr>
          <w:b/>
          <w:bCs/>
          <w:sz w:val="28"/>
          <w:szCs w:val="28"/>
        </w:rPr>
        <w:t xml:space="preserve">ИП </w:t>
      </w:r>
      <w:proofErr w:type="spellStart"/>
      <w:r w:rsidR="005752DD">
        <w:rPr>
          <w:b/>
          <w:bCs/>
          <w:sz w:val="28"/>
          <w:szCs w:val="28"/>
        </w:rPr>
        <w:t>Винжега</w:t>
      </w:r>
      <w:proofErr w:type="spellEnd"/>
      <w:r w:rsidR="005752DD">
        <w:rPr>
          <w:b/>
          <w:bCs/>
          <w:sz w:val="28"/>
          <w:szCs w:val="28"/>
        </w:rPr>
        <w:t xml:space="preserve"> Т.П</w:t>
      </w:r>
      <w:r w:rsidR="00646E0F">
        <w:rPr>
          <w:b/>
          <w:bCs/>
          <w:sz w:val="28"/>
          <w:szCs w:val="28"/>
        </w:rPr>
        <w:t>.</w:t>
      </w:r>
      <w:r w:rsidR="00846E79">
        <w:rPr>
          <w:b/>
          <w:bCs/>
          <w:sz w:val="28"/>
          <w:szCs w:val="28"/>
        </w:rPr>
        <w:t xml:space="preserve"> </w:t>
      </w:r>
      <w:r w:rsidRPr="00717405">
        <w:rPr>
          <w:b/>
          <w:bCs/>
          <w:sz w:val="28"/>
          <w:szCs w:val="28"/>
        </w:rPr>
        <w:t xml:space="preserve">в отношении обработки </w:t>
      </w:r>
      <w:r w:rsidR="00646E0F">
        <w:rPr>
          <w:b/>
          <w:bCs/>
          <w:sz w:val="28"/>
          <w:szCs w:val="28"/>
        </w:rPr>
        <w:br/>
      </w:r>
      <w:r w:rsidRPr="00717405">
        <w:rPr>
          <w:b/>
          <w:bCs/>
          <w:sz w:val="28"/>
          <w:szCs w:val="28"/>
        </w:rPr>
        <w:t xml:space="preserve">персональных данных </w:t>
      </w:r>
      <w:r w:rsidR="00846E79">
        <w:rPr>
          <w:b/>
          <w:bCs/>
          <w:sz w:val="28"/>
          <w:szCs w:val="28"/>
        </w:rPr>
        <w:t xml:space="preserve">посетителей сайта </w:t>
      </w:r>
      <w:r>
        <w:rPr>
          <w:b/>
          <w:bCs/>
          <w:sz w:val="28"/>
          <w:szCs w:val="28"/>
        </w:rPr>
        <w:br/>
      </w:r>
    </w:p>
    <w:p w14:paraId="32134FF6" w14:textId="439EA194" w:rsidR="00910FE6" w:rsidRPr="00910FE6" w:rsidRDefault="00910FE6" w:rsidP="008A37DE">
      <w:pPr>
        <w:pStyle w:val="ConsPlusNormal"/>
        <w:spacing w:before="240" w:after="480"/>
        <w:rPr>
          <w:i/>
          <w:iCs/>
        </w:rPr>
      </w:pPr>
      <w:r w:rsidRPr="00910FE6">
        <w:rPr>
          <w:i/>
          <w:iCs/>
        </w:rPr>
        <w:t xml:space="preserve">Редакция от </w:t>
      </w:r>
      <w:r>
        <w:rPr>
          <w:i/>
          <w:iCs/>
        </w:rPr>
        <w:t>«</w:t>
      </w:r>
      <w:r w:rsidR="00552421">
        <w:rPr>
          <w:i/>
          <w:iCs/>
        </w:rPr>
        <w:t>30</w:t>
      </w:r>
      <w:r>
        <w:rPr>
          <w:i/>
          <w:iCs/>
        </w:rPr>
        <w:t xml:space="preserve">» </w:t>
      </w:r>
      <w:r w:rsidR="00552421">
        <w:rPr>
          <w:i/>
          <w:iCs/>
        </w:rPr>
        <w:t>мая</w:t>
      </w:r>
      <w:r>
        <w:rPr>
          <w:i/>
          <w:iCs/>
        </w:rPr>
        <w:t xml:space="preserve"> 2025 года</w:t>
      </w:r>
    </w:p>
    <w:p w14:paraId="410D3697" w14:textId="1D608EA4" w:rsidR="00717405" w:rsidRDefault="008F6608" w:rsidP="00717405">
      <w:pPr>
        <w:pStyle w:val="ConsPlusNormal"/>
        <w:spacing w:before="240" w:after="120"/>
      </w:pPr>
      <w:r>
        <w:rPr>
          <w:b/>
          <w:bCs/>
        </w:rPr>
        <w:t>1. Общие положения</w:t>
      </w:r>
    </w:p>
    <w:p w14:paraId="7AC9B2E1" w14:textId="5A8A67F2" w:rsidR="00943A4D" w:rsidRDefault="008F6608" w:rsidP="00717405">
      <w:pPr>
        <w:pStyle w:val="ConsPlusNormal"/>
        <w:spacing w:after="120"/>
        <w:ind w:firstLine="709"/>
        <w:jc w:val="both"/>
      </w:pPr>
      <w:r>
        <w:t xml:space="preserve">1.1. </w:t>
      </w:r>
      <w:r w:rsidR="00943A4D" w:rsidRPr="00943A4D">
        <w:t xml:space="preserve">Настоящая Политика в </w:t>
      </w:r>
      <w:r w:rsidR="00B372E8">
        <w:t>отношении</w:t>
      </w:r>
      <w:r w:rsidR="00943A4D" w:rsidRPr="00943A4D">
        <w:t xml:space="preserve"> обработки персональных данных</w:t>
      </w:r>
      <w:r w:rsidR="00B372E8">
        <w:t xml:space="preserve"> посетителей сайта</w:t>
      </w:r>
      <w:r w:rsidR="00943A4D" w:rsidRPr="00943A4D">
        <w:t xml:space="preserve"> (далее — Политика) определяет цели, содержание и порядок обработки персональных данных </w:t>
      </w:r>
      <w:r w:rsidR="00646E0F">
        <w:t xml:space="preserve">Оператором персональных данных ИП </w:t>
      </w:r>
      <w:proofErr w:type="spellStart"/>
      <w:r w:rsidR="005752DD">
        <w:t>Винжега</w:t>
      </w:r>
      <w:proofErr w:type="spellEnd"/>
      <w:r w:rsidR="005752DD">
        <w:t xml:space="preserve"> Т.П.</w:t>
      </w:r>
      <w:r w:rsidR="005752DD" w:rsidRPr="00C33849">
        <w:t xml:space="preserve"> (ИНН </w:t>
      </w:r>
      <w:r w:rsidR="005752DD" w:rsidRPr="0079647E">
        <w:t>233605392201</w:t>
      </w:r>
      <w:r w:rsidR="005752DD" w:rsidRPr="00C33849">
        <w:t>)</w:t>
      </w:r>
      <w:r w:rsidR="00943A4D">
        <w:t xml:space="preserve"> (далее</w:t>
      </w:r>
      <w:r w:rsidR="00846E79">
        <w:t xml:space="preserve"> –</w:t>
      </w:r>
      <w:r w:rsidR="00C70682">
        <w:t xml:space="preserve"> </w:t>
      </w:r>
      <w:r w:rsidR="00943A4D">
        <w:t>Оператор)</w:t>
      </w:r>
      <w:r w:rsidR="00B372E8">
        <w:t xml:space="preserve"> посетителей сайта Оператора</w:t>
      </w:r>
      <w:r w:rsidR="00943A4D">
        <w:t>,</w:t>
      </w:r>
      <w:r w:rsidR="00B372E8">
        <w:t xml:space="preserve"> а также</w:t>
      </w:r>
      <w:r w:rsidR="00943A4D" w:rsidRPr="00943A4D">
        <w:t xml:space="preserve"> излагает систему основных принципов, применяемых</w:t>
      </w:r>
      <w:r w:rsidR="008C2D08">
        <w:t xml:space="preserve"> Оператором</w:t>
      </w:r>
      <w:r w:rsidR="00943A4D" w:rsidRPr="00943A4D">
        <w:t xml:space="preserve"> в отношении обработки персональных данных</w:t>
      </w:r>
      <w:r w:rsidR="00943A4D">
        <w:t>.</w:t>
      </w:r>
    </w:p>
    <w:p w14:paraId="358A16DB" w14:textId="77777777" w:rsidR="00F92099" w:rsidRDefault="00717405" w:rsidP="00F92099">
      <w:pPr>
        <w:pStyle w:val="ConsPlusNormal"/>
        <w:spacing w:after="120"/>
        <w:ind w:firstLine="709"/>
        <w:jc w:val="both"/>
      </w:pPr>
      <w:r>
        <w:t>1.2.</w:t>
      </w:r>
      <w:r w:rsidR="00846E79">
        <w:t xml:space="preserve"> </w:t>
      </w:r>
      <w:r w:rsidR="00F92099">
        <w:t xml:space="preserve">Настоящая Политика составлена в соответствии с требованиями </w:t>
      </w:r>
      <w:r w:rsidR="00F92099" w:rsidRPr="00717405">
        <w:t>Федерального закона от 27.07.2006 № 152-ФЗ «О персональных данных» (далее — Закон о персональных данных) в целях обеспечения защиты прав и свобод человека и гражданина при обработке его персональных данных, в том числе, защиты прав на неприкосновенность частной жизни, личную и семейную тайну.</w:t>
      </w:r>
    </w:p>
    <w:p w14:paraId="1D5FA99F" w14:textId="3D8D3837" w:rsidR="00F92099" w:rsidRDefault="00717405" w:rsidP="00F92099">
      <w:pPr>
        <w:pStyle w:val="ConsPlusNormal"/>
        <w:spacing w:after="120"/>
        <w:ind w:firstLine="709"/>
        <w:jc w:val="both"/>
      </w:pPr>
      <w:r>
        <w:t>1.3.</w:t>
      </w:r>
      <w:r>
        <w:tab/>
      </w:r>
      <w:r w:rsidR="00F92099">
        <w:t xml:space="preserve">Настоящая Политика применяется ко всей информации и персональным данным, </w:t>
      </w:r>
      <w:r w:rsidR="00F92099" w:rsidRPr="00F92099">
        <w:t>котор</w:t>
      </w:r>
      <w:r w:rsidR="00F92099">
        <w:t>ые</w:t>
      </w:r>
      <w:r w:rsidR="00F92099" w:rsidRPr="00F92099">
        <w:t xml:space="preserve"> Оператор может получить о посетителях веб-сайта</w:t>
      </w:r>
      <w:r w:rsidR="00F92099">
        <w:t xml:space="preserve"> </w:t>
      </w:r>
      <w:hyperlink r:id="rId8" w:history="1">
        <w:r w:rsidR="00537C0B">
          <w:rPr>
            <w:rStyle w:val="a3"/>
            <w:rFonts w:eastAsia="Arial"/>
            <w:shd w:val="clear" w:color="auto" w:fill="FFFFFF"/>
          </w:rPr>
          <w:t>https://crimea.plitka-sdvk.ru/</w:t>
        </w:r>
      </w:hyperlink>
      <w:r w:rsidR="00552421" w:rsidRPr="00552421">
        <w:rPr>
          <w:rStyle w:val="object"/>
          <w:rFonts w:eastAsia="Arial"/>
          <w:color w:val="005A95"/>
          <w:shd w:val="clear" w:color="auto" w:fill="FFFFFF"/>
        </w:rPr>
        <w:t xml:space="preserve"> </w:t>
      </w:r>
      <w:r w:rsidR="00F92099">
        <w:t xml:space="preserve">(далее – </w:t>
      </w:r>
      <w:r w:rsidR="00453087">
        <w:t>с</w:t>
      </w:r>
      <w:r w:rsidR="00F92099">
        <w:t xml:space="preserve">айт). </w:t>
      </w:r>
    </w:p>
    <w:p w14:paraId="4B84413F" w14:textId="6CB06A16" w:rsidR="00F92099" w:rsidRDefault="006F1CC8" w:rsidP="00F92099">
      <w:pPr>
        <w:pStyle w:val="ConsPlusNormal"/>
        <w:spacing w:after="120"/>
        <w:ind w:firstLine="709"/>
        <w:jc w:val="both"/>
      </w:pPr>
      <w:r>
        <w:t xml:space="preserve">1.4. </w:t>
      </w:r>
      <w:r w:rsidR="00F92099">
        <w:t xml:space="preserve">Действие настоящей Политики распространяется </w:t>
      </w:r>
      <w:r w:rsidR="00F92099" w:rsidRPr="00717405">
        <w:t>в отношении всех персональных данных</w:t>
      </w:r>
      <w:r w:rsidR="00F92099">
        <w:t xml:space="preserve"> посетителей сайта и на все операции, совершаемые </w:t>
      </w:r>
      <w:r w:rsidR="008C2D08">
        <w:t>Оператором</w:t>
      </w:r>
      <w:r w:rsidR="00F92099">
        <w:t xml:space="preserve"> с персональными данными с использованием средств автоматизации или без их использования.</w:t>
      </w:r>
    </w:p>
    <w:p w14:paraId="601DE1C4" w14:textId="7C0CFFD9" w:rsidR="008F6608" w:rsidRDefault="008F6608" w:rsidP="00032039">
      <w:pPr>
        <w:pStyle w:val="ConsPlusNormal"/>
        <w:spacing w:after="120"/>
        <w:ind w:firstLine="709"/>
        <w:jc w:val="both"/>
      </w:pPr>
      <w:r>
        <w:t>1.</w:t>
      </w:r>
      <w:r w:rsidR="00032039">
        <w:t>5</w:t>
      </w:r>
      <w:r>
        <w:t>. Основные понятия, используемые в Политике:</w:t>
      </w:r>
    </w:p>
    <w:p w14:paraId="6409BFAD" w14:textId="2EB0DD52" w:rsidR="00032039" w:rsidRDefault="00032039" w:rsidP="008F6608">
      <w:pPr>
        <w:pStyle w:val="ConsPlusNormal"/>
        <w:spacing w:after="120"/>
        <w:ind w:firstLine="709"/>
        <w:jc w:val="both"/>
      </w:pPr>
      <w:r>
        <w:rPr>
          <w:b/>
          <w:bCs/>
        </w:rPr>
        <w:t xml:space="preserve">автоматизированная обработка персональных данных </w:t>
      </w:r>
      <w:r w:rsidR="00315E72">
        <w:t xml:space="preserve">– </w:t>
      </w:r>
      <w:r>
        <w:t>обработка персональных данных с помощью средств вычислительной техники;</w:t>
      </w:r>
    </w:p>
    <w:p w14:paraId="650B2976" w14:textId="0C98BBBB" w:rsidR="00032039" w:rsidRDefault="00032039" w:rsidP="008F6608">
      <w:pPr>
        <w:pStyle w:val="ConsPlusNormal"/>
        <w:spacing w:after="120"/>
        <w:ind w:firstLine="709"/>
        <w:jc w:val="both"/>
      </w:pPr>
      <w:r>
        <w:rPr>
          <w:b/>
          <w:bCs/>
        </w:rPr>
        <w:t xml:space="preserve">блокирование персональных данных </w:t>
      </w:r>
      <w:r w:rsidR="00315E72">
        <w:t xml:space="preserve">– </w:t>
      </w:r>
      <w:r>
        <w:t>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49CA90D0" w14:textId="04467D65" w:rsidR="00032039" w:rsidRDefault="00032039" w:rsidP="008F6608">
      <w:pPr>
        <w:pStyle w:val="ConsPlusNormal"/>
        <w:spacing w:after="120"/>
        <w:ind w:firstLine="709"/>
        <w:jc w:val="both"/>
      </w:pPr>
      <w:r w:rsidRPr="00032039">
        <w:rPr>
          <w:b/>
          <w:bCs/>
        </w:rPr>
        <w:t>веб-сайт</w:t>
      </w:r>
      <w:r w:rsidRPr="00032039">
        <w:t> </w:t>
      </w:r>
      <w:r w:rsidR="00315E72">
        <w:t xml:space="preserve">– </w:t>
      </w:r>
      <w:r w:rsidRPr="00032039">
        <w:t>совокупность графических и информационных материалов, а также программ для ЭВМ и баз данных, обеспечивающих их доступность в сети интернет по сетевому адресу</w:t>
      </w:r>
      <w:r w:rsidR="00537C0B" w:rsidRPr="00537C0B">
        <w:t xml:space="preserve"> </w:t>
      </w:r>
      <w:r w:rsidR="00537C0B" w:rsidRPr="00F92099">
        <w:t>сайта</w:t>
      </w:r>
      <w:r w:rsidR="00537C0B">
        <w:t xml:space="preserve"> </w:t>
      </w:r>
      <w:hyperlink r:id="rId9" w:history="1">
        <w:r w:rsidR="00537C0B">
          <w:rPr>
            <w:rStyle w:val="a3"/>
            <w:rFonts w:eastAsia="Arial"/>
            <w:shd w:val="clear" w:color="auto" w:fill="FFFFFF"/>
          </w:rPr>
          <w:t>https://crimea.plitka-sdvk.ru/</w:t>
        </w:r>
      </w:hyperlink>
      <w:r w:rsidR="00537C0B" w:rsidRPr="00552421">
        <w:rPr>
          <w:rStyle w:val="object"/>
          <w:rFonts w:eastAsia="Arial"/>
          <w:color w:val="005A95"/>
          <w:shd w:val="clear" w:color="auto" w:fill="FFFFFF"/>
        </w:rPr>
        <w:t xml:space="preserve"> </w:t>
      </w:r>
      <w:r w:rsidR="00552421" w:rsidRPr="00552421">
        <w:rPr>
          <w:rStyle w:val="object"/>
          <w:rFonts w:eastAsia="Arial"/>
          <w:color w:val="005A95"/>
          <w:shd w:val="clear" w:color="auto" w:fill="FFFFFF"/>
        </w:rPr>
        <w:t xml:space="preserve"> </w:t>
      </w:r>
      <w:r w:rsidR="00CE5B44">
        <w:t>(далее – сайт);</w:t>
      </w:r>
    </w:p>
    <w:p w14:paraId="1734EA77" w14:textId="5D4BE038" w:rsidR="00032039" w:rsidRDefault="00032039" w:rsidP="00032039">
      <w:pPr>
        <w:pStyle w:val="ConsPlusNormal"/>
        <w:spacing w:after="120"/>
        <w:ind w:firstLine="709"/>
        <w:jc w:val="both"/>
      </w:pPr>
      <w:r>
        <w:rPr>
          <w:b/>
          <w:bCs/>
        </w:rPr>
        <w:t xml:space="preserve">информационная система персональных данных </w:t>
      </w:r>
      <w:r w:rsidR="00315E72">
        <w:t xml:space="preserve">– </w:t>
      </w:r>
      <w:r>
        <w:t>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14:paraId="77CEA9AF" w14:textId="33FF785C" w:rsidR="00032039" w:rsidRDefault="00032039" w:rsidP="006F1CC8">
      <w:pPr>
        <w:pStyle w:val="ConsPlusNormal"/>
        <w:spacing w:after="120"/>
        <w:ind w:firstLine="709"/>
        <w:jc w:val="both"/>
      </w:pPr>
      <w:r>
        <w:rPr>
          <w:b/>
          <w:bCs/>
        </w:rPr>
        <w:t xml:space="preserve">обезличивание персональных данных </w:t>
      </w:r>
      <w:r w:rsidR="00315E72">
        <w:t xml:space="preserve">– </w:t>
      </w:r>
      <w:r>
        <w:t>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14:paraId="4E5095A2" w14:textId="55B08987" w:rsidR="00032039" w:rsidRDefault="00032039" w:rsidP="00032039">
      <w:pPr>
        <w:pStyle w:val="ConsPlusNormal"/>
        <w:spacing w:after="120"/>
        <w:ind w:firstLine="709"/>
        <w:jc w:val="both"/>
      </w:pPr>
      <w:r>
        <w:rPr>
          <w:b/>
          <w:bCs/>
        </w:rPr>
        <w:t xml:space="preserve">обработка персональных данных </w:t>
      </w:r>
      <w:r w:rsidR="00315E72">
        <w:t xml:space="preserve">– </w:t>
      </w:r>
      <w:r>
        <w:t>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</w:p>
    <w:p w14:paraId="02158A3D" w14:textId="77777777" w:rsidR="00910FE6" w:rsidRDefault="00910FE6" w:rsidP="00910FE6">
      <w:pPr>
        <w:pStyle w:val="ConsPlusNormal"/>
        <w:numPr>
          <w:ilvl w:val="0"/>
          <w:numId w:val="1"/>
        </w:numPr>
        <w:tabs>
          <w:tab w:val="left" w:pos="851"/>
        </w:tabs>
        <w:ind w:left="0" w:firstLine="709"/>
        <w:jc w:val="both"/>
      </w:pPr>
      <w:r>
        <w:t>сбор;</w:t>
      </w:r>
    </w:p>
    <w:p w14:paraId="0F64E7E2" w14:textId="77777777" w:rsidR="00910FE6" w:rsidRDefault="00910FE6" w:rsidP="00910FE6">
      <w:pPr>
        <w:pStyle w:val="ConsPlusNormal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</w:pPr>
      <w:r>
        <w:t>запись;</w:t>
      </w:r>
    </w:p>
    <w:p w14:paraId="2D20728A" w14:textId="77777777" w:rsidR="00910FE6" w:rsidRDefault="00910FE6" w:rsidP="00910FE6">
      <w:pPr>
        <w:pStyle w:val="ConsPlusNormal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</w:pPr>
      <w:r>
        <w:lastRenderedPageBreak/>
        <w:t>систематизацию;</w:t>
      </w:r>
    </w:p>
    <w:p w14:paraId="50D6F3C5" w14:textId="77777777" w:rsidR="00910FE6" w:rsidRDefault="00910FE6" w:rsidP="00910FE6">
      <w:pPr>
        <w:pStyle w:val="ConsPlusNormal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</w:pPr>
      <w:r>
        <w:t>накопление;</w:t>
      </w:r>
    </w:p>
    <w:p w14:paraId="6152AC06" w14:textId="77777777" w:rsidR="00910FE6" w:rsidRDefault="00910FE6" w:rsidP="00910FE6">
      <w:pPr>
        <w:pStyle w:val="ConsPlusNormal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</w:pPr>
      <w:r>
        <w:t>хранение;</w:t>
      </w:r>
    </w:p>
    <w:p w14:paraId="3B9E4BC1" w14:textId="77777777" w:rsidR="00910FE6" w:rsidRDefault="00910FE6" w:rsidP="00910FE6">
      <w:pPr>
        <w:pStyle w:val="ConsPlusNormal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</w:pPr>
      <w:r>
        <w:t>уточнение (обновление, изменение);</w:t>
      </w:r>
    </w:p>
    <w:p w14:paraId="42CD0254" w14:textId="77777777" w:rsidR="00910FE6" w:rsidRDefault="00910FE6" w:rsidP="00910FE6">
      <w:pPr>
        <w:pStyle w:val="ConsPlusNormal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</w:pPr>
      <w:r>
        <w:t>извлечение;</w:t>
      </w:r>
    </w:p>
    <w:p w14:paraId="4DDF3AD7" w14:textId="77777777" w:rsidR="00910FE6" w:rsidRDefault="00910FE6" w:rsidP="00910FE6">
      <w:pPr>
        <w:pStyle w:val="ConsPlusNormal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</w:pPr>
      <w:r>
        <w:t>использование;</w:t>
      </w:r>
    </w:p>
    <w:p w14:paraId="07E11A48" w14:textId="77777777" w:rsidR="00910FE6" w:rsidRDefault="00910FE6" w:rsidP="00910FE6">
      <w:pPr>
        <w:pStyle w:val="ConsPlusNormal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</w:pPr>
      <w:r>
        <w:t>передачу (распространение, предоставление, доступ);</w:t>
      </w:r>
    </w:p>
    <w:p w14:paraId="61B9FD44" w14:textId="77777777" w:rsidR="00910FE6" w:rsidRDefault="00910FE6" w:rsidP="00910FE6">
      <w:pPr>
        <w:pStyle w:val="ConsPlusNormal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</w:pPr>
      <w:r>
        <w:t>обезличивание;</w:t>
      </w:r>
    </w:p>
    <w:p w14:paraId="373613FD" w14:textId="77777777" w:rsidR="00910FE6" w:rsidRDefault="00910FE6" w:rsidP="00910FE6">
      <w:pPr>
        <w:pStyle w:val="ConsPlusNormal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</w:pPr>
      <w:r>
        <w:t>блокирование;</w:t>
      </w:r>
    </w:p>
    <w:p w14:paraId="329A1EBE" w14:textId="77777777" w:rsidR="00910FE6" w:rsidRDefault="00910FE6" w:rsidP="00910FE6">
      <w:pPr>
        <w:pStyle w:val="ConsPlusNormal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</w:pPr>
      <w:r>
        <w:t>удаление;</w:t>
      </w:r>
    </w:p>
    <w:p w14:paraId="74CC7EAA" w14:textId="78676BA9" w:rsidR="00910FE6" w:rsidRDefault="00910FE6" w:rsidP="00910FE6">
      <w:pPr>
        <w:pStyle w:val="ConsPlusNormal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</w:pPr>
      <w:r>
        <w:t>уничтожение;</w:t>
      </w:r>
    </w:p>
    <w:p w14:paraId="048959D2" w14:textId="058EB359" w:rsidR="00032039" w:rsidRDefault="00032039" w:rsidP="008E3BA6">
      <w:pPr>
        <w:pStyle w:val="ConsPlusNormal"/>
        <w:spacing w:line="276" w:lineRule="auto"/>
        <w:ind w:left="567" w:right="-173" w:firstLine="540"/>
        <w:jc w:val="both"/>
      </w:pPr>
      <w:r>
        <w:rPr>
          <w:b/>
          <w:bCs/>
        </w:rPr>
        <w:t xml:space="preserve">оператор персональных данных (оператор) </w:t>
      </w:r>
      <w:r w:rsidR="00315E72">
        <w:t xml:space="preserve">– </w:t>
      </w:r>
      <w:r w:rsidR="00646E0F">
        <w:t xml:space="preserve">ИП </w:t>
      </w:r>
      <w:proofErr w:type="spellStart"/>
      <w:r w:rsidR="005752DD">
        <w:t>Винжега</w:t>
      </w:r>
      <w:proofErr w:type="spellEnd"/>
      <w:r w:rsidR="005752DD">
        <w:t xml:space="preserve"> Т.П.</w:t>
      </w:r>
      <w:r w:rsidR="005752DD" w:rsidRPr="00C33849">
        <w:t xml:space="preserve"> (ИНН </w:t>
      </w:r>
      <w:r w:rsidR="005752DD" w:rsidRPr="0079647E">
        <w:t>233605392201</w:t>
      </w:r>
      <w:r w:rsidR="005752DD" w:rsidRPr="00C33849">
        <w:t>)</w:t>
      </w:r>
      <w:r w:rsidR="008C2D08" w:rsidRPr="008C2D08">
        <w:t>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24478B55" w14:textId="164E26FB" w:rsidR="00032039" w:rsidRDefault="00032039" w:rsidP="00032039">
      <w:pPr>
        <w:pStyle w:val="ConsPlusNormal"/>
        <w:spacing w:after="120"/>
        <w:ind w:firstLine="709"/>
        <w:jc w:val="both"/>
      </w:pPr>
      <w:r>
        <w:rPr>
          <w:b/>
          <w:bCs/>
        </w:rPr>
        <w:t xml:space="preserve">персональные данные </w:t>
      </w:r>
      <w:r w:rsidR="00315E72">
        <w:t xml:space="preserve">– </w:t>
      </w:r>
      <w:r>
        <w:t>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14:paraId="1A219B95" w14:textId="30BAADF9" w:rsidR="00032039" w:rsidRDefault="00032039" w:rsidP="008F6608">
      <w:pPr>
        <w:pStyle w:val="ConsPlusNormal"/>
        <w:spacing w:after="120"/>
        <w:ind w:firstLine="709"/>
        <w:jc w:val="both"/>
      </w:pPr>
      <w:r>
        <w:rPr>
          <w:b/>
          <w:bCs/>
        </w:rPr>
        <w:t xml:space="preserve">предоставление персональных данных </w:t>
      </w:r>
      <w:r w:rsidR="00315E72">
        <w:t xml:space="preserve">– </w:t>
      </w:r>
      <w:r>
        <w:t>действия, направленные на раскрытие персональных данных определенному лицу или определенному кругу лиц;</w:t>
      </w:r>
    </w:p>
    <w:p w14:paraId="165A6106" w14:textId="018B73AE" w:rsidR="00032039" w:rsidRDefault="00032039" w:rsidP="008F6608">
      <w:pPr>
        <w:pStyle w:val="ConsPlusNormal"/>
        <w:spacing w:after="120"/>
        <w:ind w:firstLine="709"/>
        <w:jc w:val="both"/>
      </w:pPr>
      <w:r>
        <w:rPr>
          <w:b/>
          <w:bCs/>
        </w:rPr>
        <w:t xml:space="preserve">распространение персональных данных </w:t>
      </w:r>
      <w:r w:rsidR="00315E72">
        <w:t xml:space="preserve">– </w:t>
      </w:r>
      <w:r>
        <w:t>действия, направленные на раскрытие персональных данных неопределенному кругу лиц;</w:t>
      </w:r>
    </w:p>
    <w:p w14:paraId="7E8419E2" w14:textId="7BBB518C" w:rsidR="00315E72" w:rsidRDefault="00032039" w:rsidP="008F6608">
      <w:pPr>
        <w:pStyle w:val="ConsPlusNormal"/>
        <w:spacing w:after="120"/>
        <w:ind w:firstLine="709"/>
        <w:jc w:val="both"/>
      </w:pPr>
      <w:r>
        <w:rPr>
          <w:b/>
          <w:bCs/>
        </w:rPr>
        <w:t xml:space="preserve">уничтожение персональных данных </w:t>
      </w:r>
      <w:r w:rsidR="00315E72">
        <w:t>–</w:t>
      </w:r>
      <w:r>
        <w:t xml:space="preserve">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</w:t>
      </w:r>
      <w:r w:rsidR="00315E72">
        <w:t>;</w:t>
      </w:r>
    </w:p>
    <w:p w14:paraId="2448D802" w14:textId="756343D6" w:rsidR="00032039" w:rsidRDefault="00315E72" w:rsidP="000D746B">
      <w:pPr>
        <w:pStyle w:val="ConsPlusNormal"/>
        <w:spacing w:after="120"/>
        <w:ind w:firstLine="709"/>
        <w:jc w:val="both"/>
      </w:pPr>
      <w:r w:rsidRPr="00453087">
        <w:rPr>
          <w:b/>
          <w:bCs/>
        </w:rPr>
        <w:t xml:space="preserve">файлы </w:t>
      </w:r>
      <w:r w:rsidRPr="00453087">
        <w:rPr>
          <w:b/>
          <w:bCs/>
          <w:lang w:val="en-US"/>
        </w:rPr>
        <w:t>cookie</w:t>
      </w:r>
      <w:r>
        <w:t xml:space="preserve"> – </w:t>
      </w:r>
      <w:r w:rsidR="00453087" w:rsidRPr="00453087">
        <w:t>это небольшие фрагменты данных</w:t>
      </w:r>
      <w:r w:rsidR="00EC64A6">
        <w:t xml:space="preserve"> в виде текстовых файлов</w:t>
      </w:r>
      <w:r w:rsidR="00453087" w:rsidRPr="00453087">
        <w:t xml:space="preserve">, </w:t>
      </w:r>
      <w:r w:rsidR="00EC64A6">
        <w:t>размещаемых на компьютере посетител</w:t>
      </w:r>
      <w:r w:rsidR="000D746B">
        <w:t>ей</w:t>
      </w:r>
      <w:r w:rsidR="00EC64A6">
        <w:t xml:space="preserve"> сайта</w:t>
      </w:r>
      <w:r w:rsidR="000D746B">
        <w:t xml:space="preserve"> </w:t>
      </w:r>
      <w:r w:rsidR="00EC64A6">
        <w:t xml:space="preserve">с целью анализа их пользовательской активности. Собранная при помощи cookie информация не может идентифицировать посетителя </w:t>
      </w:r>
      <w:r w:rsidR="000D746B">
        <w:t>с</w:t>
      </w:r>
      <w:r w:rsidR="00EC64A6">
        <w:t xml:space="preserve">айта, однако может помочь улучшить работу </w:t>
      </w:r>
      <w:r w:rsidR="000D746B">
        <w:t>с</w:t>
      </w:r>
      <w:r w:rsidR="00EC64A6">
        <w:t xml:space="preserve">айта, поскольку </w:t>
      </w:r>
      <w:r w:rsidR="000D746B">
        <w:t xml:space="preserve">файлы </w:t>
      </w:r>
      <w:r w:rsidR="000D746B" w:rsidRPr="000D746B">
        <w:t>cookie</w:t>
      </w:r>
      <w:r w:rsidR="000D746B">
        <w:t xml:space="preserve"> </w:t>
      </w:r>
      <w:r w:rsidR="000D746B" w:rsidRPr="000D746B">
        <w:t>содержат информацию о пользователе и его действиях на сайте</w:t>
      </w:r>
      <w:r w:rsidR="000D746B">
        <w:t>.</w:t>
      </w:r>
    </w:p>
    <w:p w14:paraId="29F821D4" w14:textId="65A58176" w:rsidR="00F92099" w:rsidRPr="00F92099" w:rsidRDefault="00F92099" w:rsidP="00CE5B44">
      <w:pPr>
        <w:spacing w:after="120"/>
        <w:ind w:firstLine="709"/>
        <w:jc w:val="both"/>
        <w:rPr>
          <w:rFonts w:eastAsiaTheme="minorEastAsia"/>
        </w:rPr>
      </w:pPr>
      <w:r>
        <w:t>1.</w:t>
      </w:r>
      <w:r w:rsidR="00032039">
        <w:t>6</w:t>
      </w:r>
      <w:r>
        <w:t xml:space="preserve">. </w:t>
      </w:r>
      <w:r w:rsidRPr="00F92099">
        <w:rPr>
          <w:rFonts w:eastAsiaTheme="minorEastAsia"/>
        </w:rPr>
        <w:t>Обработка персональных данных</w:t>
      </w:r>
      <w:r w:rsidR="008C2D08">
        <w:rPr>
          <w:rFonts w:eastAsiaTheme="minorEastAsia"/>
        </w:rPr>
        <w:t xml:space="preserve"> посетителей сайта</w:t>
      </w:r>
      <w:r w:rsidRPr="00F92099">
        <w:rPr>
          <w:rFonts w:eastAsiaTheme="minorEastAsia"/>
        </w:rPr>
        <w:t xml:space="preserve"> </w:t>
      </w:r>
      <w:r w:rsidR="008C2D08">
        <w:rPr>
          <w:rFonts w:eastAsiaTheme="minorEastAsia"/>
        </w:rPr>
        <w:t xml:space="preserve">Оператором </w:t>
      </w:r>
      <w:r w:rsidRPr="00F92099">
        <w:rPr>
          <w:rFonts w:eastAsiaTheme="minorEastAsia"/>
        </w:rPr>
        <w:t>осуществляется с соблюдением принципов и условий, предусмотренных настоящей Политикой и законодательством Российской Федерации в области персональных данных.</w:t>
      </w:r>
    </w:p>
    <w:p w14:paraId="32F208FE" w14:textId="2FAFB12A" w:rsidR="00024467" w:rsidRPr="00950A4D" w:rsidRDefault="00024467" w:rsidP="00CE5B44">
      <w:pPr>
        <w:spacing w:after="120" w:line="259" w:lineRule="auto"/>
        <w:ind w:firstLine="709"/>
        <w:jc w:val="both"/>
      </w:pPr>
      <w:r>
        <w:t>1.</w:t>
      </w:r>
      <w:r w:rsidR="00032039">
        <w:t>7</w:t>
      </w:r>
      <w:r>
        <w:t xml:space="preserve">. </w:t>
      </w:r>
      <w:r w:rsidRPr="00950A4D">
        <w:t xml:space="preserve">Обработка </w:t>
      </w:r>
      <w:r>
        <w:t>персональных данных Оператором</w:t>
      </w:r>
      <w:r w:rsidRPr="00950A4D">
        <w:t xml:space="preserve"> осуществляется на основе следующих принципов:</w:t>
      </w:r>
    </w:p>
    <w:p w14:paraId="0A4FD962" w14:textId="43DFC3BA" w:rsidR="00024467" w:rsidRPr="00950A4D" w:rsidRDefault="00024467" w:rsidP="00A53790">
      <w:pPr>
        <w:pStyle w:val="a8"/>
        <w:numPr>
          <w:ilvl w:val="0"/>
          <w:numId w:val="22"/>
        </w:numPr>
        <w:spacing w:after="160" w:line="259" w:lineRule="auto"/>
        <w:ind w:left="0" w:firstLine="851"/>
        <w:jc w:val="both"/>
      </w:pPr>
      <w:r w:rsidRPr="00950A4D">
        <w:t xml:space="preserve">Обработка </w:t>
      </w:r>
      <w:bookmarkStart w:id="0" w:name="_Hlk179202395"/>
      <w:r>
        <w:t>персональных данных</w:t>
      </w:r>
      <w:r w:rsidRPr="00950A4D">
        <w:t xml:space="preserve"> </w:t>
      </w:r>
      <w:bookmarkEnd w:id="0"/>
      <w:r w:rsidRPr="00950A4D">
        <w:t>осуществляется на законной и справедливой основе.</w:t>
      </w:r>
    </w:p>
    <w:p w14:paraId="345347AA" w14:textId="3A6F5566" w:rsidR="00024467" w:rsidRPr="00950A4D" w:rsidRDefault="00024467" w:rsidP="00A53790">
      <w:pPr>
        <w:pStyle w:val="a8"/>
        <w:numPr>
          <w:ilvl w:val="0"/>
          <w:numId w:val="22"/>
        </w:numPr>
        <w:spacing w:after="160" w:line="259" w:lineRule="auto"/>
        <w:ind w:left="0" w:firstLine="851"/>
        <w:jc w:val="both"/>
      </w:pPr>
      <w:r w:rsidRPr="00950A4D">
        <w:t xml:space="preserve">Обработка </w:t>
      </w:r>
      <w:r w:rsidRPr="00024467">
        <w:t>персональных данных</w:t>
      </w:r>
      <w:r w:rsidRPr="00950A4D">
        <w:t xml:space="preserve"> ограничена достижением конкретных, заранее определенных и законных целей.</w:t>
      </w:r>
    </w:p>
    <w:p w14:paraId="79F10E09" w14:textId="0F84C202" w:rsidR="00024467" w:rsidRPr="00950A4D" w:rsidRDefault="00024467" w:rsidP="00A53790">
      <w:pPr>
        <w:pStyle w:val="a8"/>
        <w:numPr>
          <w:ilvl w:val="0"/>
          <w:numId w:val="22"/>
        </w:numPr>
        <w:spacing w:after="160" w:line="259" w:lineRule="auto"/>
        <w:ind w:left="0" w:firstLine="851"/>
        <w:jc w:val="both"/>
      </w:pPr>
      <w:r>
        <w:t>Оператор</w:t>
      </w:r>
      <w:r w:rsidRPr="00950A4D">
        <w:t xml:space="preserve"> обрабатывает только </w:t>
      </w:r>
      <w:r>
        <w:t>персональные данные</w:t>
      </w:r>
      <w:r w:rsidRPr="00950A4D">
        <w:t>, отвечающие целям их обработки.</w:t>
      </w:r>
    </w:p>
    <w:p w14:paraId="2FB461D6" w14:textId="3A81FBDB" w:rsidR="00024467" w:rsidRPr="00950A4D" w:rsidRDefault="00024467" w:rsidP="00A53790">
      <w:pPr>
        <w:pStyle w:val="a8"/>
        <w:numPr>
          <w:ilvl w:val="0"/>
          <w:numId w:val="22"/>
        </w:numPr>
        <w:spacing w:after="160" w:line="259" w:lineRule="auto"/>
        <w:ind w:left="0" w:firstLine="851"/>
        <w:jc w:val="both"/>
      </w:pPr>
      <w:r>
        <w:t>Оператор</w:t>
      </w:r>
      <w:r w:rsidRPr="00950A4D">
        <w:t xml:space="preserve"> разделяет базы данных, содержащие </w:t>
      </w:r>
      <w:r>
        <w:t>персональные данные</w:t>
      </w:r>
      <w:r w:rsidRPr="00950A4D">
        <w:t>, обработка которых осуществляется в целях, несовместимых между собой.</w:t>
      </w:r>
    </w:p>
    <w:p w14:paraId="2306FFA6" w14:textId="1A38A0C2" w:rsidR="00024467" w:rsidRPr="00950A4D" w:rsidRDefault="00024467" w:rsidP="00A53790">
      <w:pPr>
        <w:pStyle w:val="a8"/>
        <w:numPr>
          <w:ilvl w:val="0"/>
          <w:numId w:val="22"/>
        </w:numPr>
        <w:spacing w:after="160" w:line="259" w:lineRule="auto"/>
        <w:ind w:left="0" w:firstLine="851"/>
        <w:jc w:val="both"/>
      </w:pPr>
      <w:r w:rsidRPr="00950A4D">
        <w:t xml:space="preserve">Содержание и объем обрабатываемых </w:t>
      </w:r>
      <w:r>
        <w:t>персональных данных</w:t>
      </w:r>
      <w:r w:rsidRPr="00950A4D">
        <w:t xml:space="preserve"> соответствуют заявленным целям обработки.</w:t>
      </w:r>
      <w:r w:rsidR="00A53790">
        <w:t xml:space="preserve"> </w:t>
      </w:r>
      <w:r w:rsidRPr="00950A4D">
        <w:t xml:space="preserve">Обрабатываемые </w:t>
      </w:r>
      <w:r>
        <w:t>персональные данные</w:t>
      </w:r>
      <w:r w:rsidRPr="00950A4D">
        <w:t xml:space="preserve"> не являются избыточными по отношению к заявленным целям их обработки.</w:t>
      </w:r>
    </w:p>
    <w:p w14:paraId="7C103286" w14:textId="4F9219EC" w:rsidR="00024467" w:rsidRPr="00950A4D" w:rsidRDefault="00024467" w:rsidP="00A53790">
      <w:pPr>
        <w:pStyle w:val="a8"/>
        <w:numPr>
          <w:ilvl w:val="0"/>
          <w:numId w:val="22"/>
        </w:numPr>
        <w:spacing w:after="160" w:line="259" w:lineRule="auto"/>
        <w:ind w:left="0" w:firstLine="851"/>
        <w:jc w:val="both"/>
      </w:pPr>
      <w:r w:rsidRPr="00950A4D">
        <w:lastRenderedPageBreak/>
        <w:t xml:space="preserve">При обработке </w:t>
      </w:r>
      <w:r>
        <w:t>персональных данных</w:t>
      </w:r>
      <w:r w:rsidRPr="00950A4D">
        <w:t xml:space="preserve"> обеспечиваются точность </w:t>
      </w:r>
      <w:r>
        <w:t>персональных данных</w:t>
      </w:r>
      <w:r w:rsidRPr="00950A4D">
        <w:t xml:space="preserve">, их достаточность, а в необходимых случаях и актуальность по отношению к целям обработки </w:t>
      </w:r>
      <w:r>
        <w:t>персональных данных</w:t>
      </w:r>
      <w:r w:rsidRPr="00950A4D">
        <w:t>.</w:t>
      </w:r>
      <w:r w:rsidR="00A53790">
        <w:t xml:space="preserve"> </w:t>
      </w:r>
      <w:r w:rsidRPr="00950A4D">
        <w:t xml:space="preserve">Принимаются необходимые меры, либо обеспечивается их принятие по удалению или уточнению неполных, или неточных </w:t>
      </w:r>
      <w:r>
        <w:t>персональных данных</w:t>
      </w:r>
      <w:r w:rsidRPr="00950A4D">
        <w:t>.</w:t>
      </w:r>
    </w:p>
    <w:p w14:paraId="330AA6E9" w14:textId="7CFC1BD1" w:rsidR="00024467" w:rsidRDefault="00024467" w:rsidP="00A53790">
      <w:pPr>
        <w:pStyle w:val="a8"/>
        <w:numPr>
          <w:ilvl w:val="0"/>
          <w:numId w:val="22"/>
        </w:numPr>
        <w:spacing w:after="160" w:line="259" w:lineRule="auto"/>
        <w:ind w:left="0" w:firstLine="851"/>
        <w:jc w:val="both"/>
      </w:pPr>
      <w:r w:rsidRPr="00950A4D">
        <w:t xml:space="preserve">Хранение </w:t>
      </w:r>
      <w:r>
        <w:t>персональных данных</w:t>
      </w:r>
      <w:r w:rsidRPr="00950A4D">
        <w:t xml:space="preserve"> осуществляется в форме, позволяющей определить субъекта </w:t>
      </w:r>
      <w:r>
        <w:t>персональных данных</w:t>
      </w:r>
      <w:r w:rsidRPr="00950A4D">
        <w:t xml:space="preserve">, не дольше, чем этого требуют цели обработки </w:t>
      </w:r>
      <w:r>
        <w:t>персональных данных</w:t>
      </w:r>
      <w:r w:rsidRPr="00950A4D">
        <w:t xml:space="preserve">, если срок хранения </w:t>
      </w:r>
      <w:r>
        <w:t>персональных данных</w:t>
      </w:r>
      <w:r w:rsidRPr="00950A4D">
        <w:t xml:space="preserve"> не установлен федеральным законом, договором, стороной которого, выгодоприобретателем или поручителем, по которому является субъект </w:t>
      </w:r>
      <w:r>
        <w:t>персональных данных</w:t>
      </w:r>
      <w:r w:rsidRPr="00950A4D">
        <w:t>.</w:t>
      </w:r>
    </w:p>
    <w:p w14:paraId="04DFC624" w14:textId="2DDBFF1F" w:rsidR="00024467" w:rsidRDefault="00024467" w:rsidP="00A53790">
      <w:pPr>
        <w:pStyle w:val="a8"/>
        <w:numPr>
          <w:ilvl w:val="0"/>
          <w:numId w:val="22"/>
        </w:numPr>
        <w:spacing w:after="160" w:line="259" w:lineRule="auto"/>
        <w:ind w:left="0" w:firstLine="851"/>
        <w:jc w:val="both"/>
      </w:pPr>
      <w:r w:rsidRPr="00950A4D">
        <w:t xml:space="preserve">Обрабатываемые </w:t>
      </w:r>
      <w:r>
        <w:t>персональные данные</w:t>
      </w:r>
      <w:r w:rsidRPr="00950A4D">
        <w:t xml:space="preserve">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5B403EB2" w14:textId="7EF6B12E" w:rsidR="00F92099" w:rsidRDefault="00123ADE" w:rsidP="005C4EC8">
      <w:pPr>
        <w:pStyle w:val="ConsPlusNormal"/>
        <w:spacing w:after="120"/>
        <w:ind w:firstLine="709"/>
        <w:jc w:val="both"/>
      </w:pPr>
      <w:r>
        <w:t>1.</w:t>
      </w:r>
      <w:r w:rsidR="00032039">
        <w:t>8</w:t>
      </w:r>
      <w:r w:rsidRPr="00123ADE">
        <w:t xml:space="preserve">. </w:t>
      </w:r>
      <w:r w:rsidR="00F92099">
        <w:t>Настоящая Политика подлежит актуализации в случае изменения законодательства РФ о персональных данных.</w:t>
      </w:r>
    </w:p>
    <w:p w14:paraId="47C6D927" w14:textId="44D94419" w:rsidR="005C4EC8" w:rsidRDefault="005C4EC8" w:rsidP="005C4EC8">
      <w:pPr>
        <w:pStyle w:val="ConsPlusNormal"/>
        <w:spacing w:after="120"/>
        <w:ind w:firstLine="709"/>
        <w:jc w:val="both"/>
      </w:pPr>
      <w:r>
        <w:t>1.</w:t>
      </w:r>
      <w:r w:rsidR="00032039">
        <w:t>9</w:t>
      </w:r>
      <w:r>
        <w:t xml:space="preserve">. Оператор </w:t>
      </w:r>
      <w:r w:rsidRPr="005C4EC8">
        <w:t>имеет право вносить изменения в настоящую Политику.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</w:t>
      </w:r>
    </w:p>
    <w:p w14:paraId="146B4D87" w14:textId="3C649F83" w:rsidR="00123ADE" w:rsidRDefault="00123ADE" w:rsidP="00024467">
      <w:pPr>
        <w:pStyle w:val="ConsPlusNormal"/>
        <w:spacing w:after="120"/>
        <w:ind w:firstLine="709"/>
        <w:jc w:val="both"/>
      </w:pPr>
      <w:r>
        <w:t>1.</w:t>
      </w:r>
      <w:r w:rsidR="00032039">
        <w:t>10</w:t>
      </w:r>
      <w:r>
        <w:t>.</w:t>
      </w:r>
      <w:r w:rsidR="005C4EC8">
        <w:t xml:space="preserve"> Во исполнение требований части 2 статьи 18.1 Закона о персональных данных</w:t>
      </w:r>
      <w:r w:rsidR="00032039">
        <w:t xml:space="preserve">, Оператор обеспечивает </w:t>
      </w:r>
      <w:r w:rsidR="00032039" w:rsidRPr="00032039">
        <w:t xml:space="preserve">неограниченный доступ </w:t>
      </w:r>
      <w:r w:rsidR="00032039">
        <w:t xml:space="preserve">посетителей сайта </w:t>
      </w:r>
      <w:r w:rsidR="00032039" w:rsidRPr="00032039">
        <w:t>к</w:t>
      </w:r>
      <w:r w:rsidR="00032039">
        <w:t xml:space="preserve"> настоящей Политике, опубликовав е</w:t>
      </w:r>
      <w:r w:rsidR="007C5B8C">
        <w:t>е</w:t>
      </w:r>
      <w:r w:rsidR="00032039">
        <w:t xml:space="preserve"> на сайте</w:t>
      </w:r>
      <w:r w:rsidR="008C2D08" w:rsidRPr="008E3BA6">
        <w:t>,</w:t>
      </w:r>
      <w:r w:rsidR="00032039" w:rsidRPr="008E3BA6">
        <w:t xml:space="preserve"> по сетевому адресу: </w:t>
      </w:r>
      <w:r w:rsidR="00537C0B" w:rsidRPr="00F92099">
        <w:t>сайта</w:t>
      </w:r>
      <w:r w:rsidR="00537C0B">
        <w:t xml:space="preserve"> </w:t>
      </w:r>
      <w:hyperlink r:id="rId10" w:history="1">
        <w:r w:rsidR="00537C0B">
          <w:rPr>
            <w:rStyle w:val="a3"/>
            <w:rFonts w:eastAsia="Arial"/>
            <w:shd w:val="clear" w:color="auto" w:fill="FFFFFF"/>
          </w:rPr>
          <w:t>https://crimea.plitka-sdvk.ru/</w:t>
        </w:r>
      </w:hyperlink>
      <w:r w:rsidR="00032039" w:rsidRPr="008E3BA6">
        <w:t>.</w:t>
      </w:r>
    </w:p>
    <w:p w14:paraId="169A84BF" w14:textId="377768C2" w:rsidR="00E62EF4" w:rsidRDefault="008F6608" w:rsidP="00611D14">
      <w:pPr>
        <w:pStyle w:val="ConsPlusNormal"/>
        <w:spacing w:before="240" w:after="120"/>
      </w:pPr>
      <w:bookmarkStart w:id="1" w:name="Par62"/>
      <w:bookmarkEnd w:id="1"/>
      <w:r>
        <w:rPr>
          <w:b/>
          <w:bCs/>
        </w:rPr>
        <w:t>2. Цели сбора персональных данных</w:t>
      </w:r>
    </w:p>
    <w:p w14:paraId="66170C19" w14:textId="19A97FDA" w:rsidR="008F6608" w:rsidRDefault="008F6608" w:rsidP="008F6608">
      <w:pPr>
        <w:pStyle w:val="ConsPlusNormal"/>
        <w:spacing w:after="120"/>
        <w:ind w:firstLine="709"/>
        <w:jc w:val="both"/>
      </w:pPr>
      <w:r>
        <w:t>2.1.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1D37FE37" w14:textId="77777777" w:rsidR="008F6608" w:rsidRDefault="008F6608" w:rsidP="008F6608">
      <w:pPr>
        <w:pStyle w:val="ConsPlusNormal"/>
        <w:spacing w:after="120"/>
        <w:ind w:firstLine="709"/>
        <w:jc w:val="both"/>
      </w:pPr>
      <w:r>
        <w:t>2.2. Обработке подлежат только персональные данные, которые отвечают целям их обработки.</w:t>
      </w:r>
    </w:p>
    <w:p w14:paraId="08204360" w14:textId="197CE253" w:rsidR="008F6608" w:rsidRDefault="008F6608" w:rsidP="008F6608">
      <w:pPr>
        <w:pStyle w:val="ConsPlusNormal"/>
        <w:spacing w:after="120"/>
        <w:ind w:firstLine="709"/>
        <w:jc w:val="both"/>
      </w:pPr>
      <w:r>
        <w:t>2.3. Обработка Оператором персональных данных</w:t>
      </w:r>
      <w:r w:rsidR="00032039">
        <w:t xml:space="preserve"> посетителей сайта</w:t>
      </w:r>
      <w:r>
        <w:t xml:space="preserve"> осуществляется в следующих целях:</w:t>
      </w:r>
    </w:p>
    <w:p w14:paraId="58C5609D" w14:textId="77777777" w:rsidR="008F6608" w:rsidRDefault="008F6608" w:rsidP="002F247D">
      <w:pPr>
        <w:pStyle w:val="ConsPlusNormal"/>
        <w:numPr>
          <w:ilvl w:val="0"/>
          <w:numId w:val="26"/>
        </w:numPr>
        <w:ind w:left="0" w:firstLine="851"/>
        <w:jc w:val="both"/>
      </w:pPr>
      <w:r>
        <w:t xml:space="preserve">обеспечение соблюдения </w:t>
      </w:r>
      <w:hyperlink r:id="rId11" w:history="1">
        <w:r>
          <w:rPr>
            <w:rStyle w:val="a3"/>
            <w:color w:val="auto"/>
            <w:u w:val="none"/>
          </w:rPr>
          <w:t>Конституции</w:t>
        </w:r>
      </w:hyperlink>
      <w:r>
        <w:t xml:space="preserve"> Российской Федерации, федеральных законов и иных нормативных правовых актов Российской Федерации;</w:t>
      </w:r>
    </w:p>
    <w:p w14:paraId="27183D5B" w14:textId="3E462A3A" w:rsidR="008F6608" w:rsidRDefault="008C2D08" w:rsidP="002F247D">
      <w:pPr>
        <w:pStyle w:val="ConsPlusNormal"/>
        <w:numPr>
          <w:ilvl w:val="0"/>
          <w:numId w:val="26"/>
        </w:numPr>
        <w:ind w:left="0" w:firstLine="851"/>
        <w:jc w:val="both"/>
      </w:pPr>
      <w:r w:rsidRPr="007352E2">
        <w:t xml:space="preserve">осуществление </w:t>
      </w:r>
      <w:r w:rsidR="00687900" w:rsidRPr="007352E2">
        <w:t xml:space="preserve">Оператором </w:t>
      </w:r>
      <w:r w:rsidRPr="007352E2">
        <w:t xml:space="preserve">предпринимательской деятельности в соответствии с нормативными актами ИП </w:t>
      </w:r>
      <w:proofErr w:type="spellStart"/>
      <w:r w:rsidR="005752DD">
        <w:t>Винжега</w:t>
      </w:r>
      <w:proofErr w:type="spellEnd"/>
      <w:r w:rsidR="005752DD">
        <w:t xml:space="preserve"> Т.П</w:t>
      </w:r>
      <w:r w:rsidR="007352E2">
        <w:t>.</w:t>
      </w:r>
      <w:r>
        <w:t>;</w:t>
      </w:r>
    </w:p>
    <w:p w14:paraId="21ABC625" w14:textId="0F4CC2B4" w:rsidR="00CE5B44" w:rsidRDefault="00983DEC" w:rsidP="002F247D">
      <w:pPr>
        <w:pStyle w:val="ConsPlusNormal"/>
        <w:numPr>
          <w:ilvl w:val="0"/>
          <w:numId w:val="26"/>
        </w:numPr>
        <w:ind w:left="0" w:firstLine="851"/>
        <w:jc w:val="both"/>
      </w:pPr>
      <w:r w:rsidRPr="00983DEC">
        <w:t>заключение, исполнение и прекращение гражданско-правовых договоров</w:t>
      </w:r>
      <w:r w:rsidR="008F6608">
        <w:t>;</w:t>
      </w:r>
    </w:p>
    <w:p w14:paraId="11D10569" w14:textId="36F9C0D1" w:rsidR="006B3FB6" w:rsidRDefault="006B3FB6" w:rsidP="002F247D">
      <w:pPr>
        <w:pStyle w:val="ConsPlusNormal"/>
        <w:numPr>
          <w:ilvl w:val="0"/>
          <w:numId w:val="26"/>
        </w:numPr>
        <w:ind w:left="0" w:firstLine="851"/>
        <w:jc w:val="both"/>
      </w:pPr>
      <w:bookmarkStart w:id="2" w:name="_Hlk196749671"/>
      <w:r>
        <w:t>продвижение товаров и услуг Оператора;</w:t>
      </w:r>
    </w:p>
    <w:p w14:paraId="6044D2F6" w14:textId="28ACC28E" w:rsidR="00983DEC" w:rsidRPr="006644CB" w:rsidRDefault="00983DEC" w:rsidP="002F247D">
      <w:pPr>
        <w:pStyle w:val="ConsPlusNormal"/>
        <w:numPr>
          <w:ilvl w:val="0"/>
          <w:numId w:val="26"/>
        </w:numPr>
        <w:ind w:left="0" w:firstLine="851"/>
        <w:jc w:val="both"/>
      </w:pPr>
      <w:r w:rsidRPr="00983DEC">
        <w:t xml:space="preserve">предоставление </w:t>
      </w:r>
      <w:r>
        <w:t xml:space="preserve">посетителям сайта и клиентам </w:t>
      </w:r>
      <w:r w:rsidR="006338E7">
        <w:t>Оператора</w:t>
      </w:r>
      <w:r>
        <w:t xml:space="preserve"> </w:t>
      </w:r>
      <w:r w:rsidRPr="00983DEC">
        <w:t>доступа к сервисам, информации и/или материалам, содержащимся на сайте</w:t>
      </w:r>
      <w:r>
        <w:t>;</w:t>
      </w:r>
    </w:p>
    <w:p w14:paraId="690D6D73" w14:textId="5A375CA1" w:rsidR="006644CB" w:rsidRPr="007352E2" w:rsidRDefault="006644CB" w:rsidP="002F247D">
      <w:pPr>
        <w:pStyle w:val="ConsPlusNormal"/>
        <w:numPr>
          <w:ilvl w:val="0"/>
          <w:numId w:val="26"/>
        </w:numPr>
        <w:ind w:left="0" w:firstLine="851"/>
        <w:jc w:val="both"/>
      </w:pPr>
      <w:r w:rsidRPr="007352E2">
        <w:t>обработка входящих обращений пользователей сайта, в том числе оставленных через формы запроса обратной связи на сайте;</w:t>
      </w:r>
    </w:p>
    <w:p w14:paraId="7A016065" w14:textId="6E86853D" w:rsidR="00CE5B44" w:rsidRDefault="00CE5B44" w:rsidP="002F247D">
      <w:pPr>
        <w:pStyle w:val="ConsPlusNormal"/>
        <w:numPr>
          <w:ilvl w:val="0"/>
          <w:numId w:val="26"/>
        </w:numPr>
        <w:ind w:left="0" w:firstLine="851"/>
        <w:jc w:val="both"/>
      </w:pPr>
      <w:r>
        <w:t>техническая поддержка посетителей сайта при использовании сервисов и иных возможностей сайта;</w:t>
      </w:r>
    </w:p>
    <w:bookmarkEnd w:id="2"/>
    <w:p w14:paraId="0F5631EC" w14:textId="2F106BE7" w:rsidR="00661A66" w:rsidRPr="004B3F70" w:rsidRDefault="00661A66" w:rsidP="002F247D">
      <w:pPr>
        <w:pStyle w:val="ConsPlusNormal"/>
        <w:numPr>
          <w:ilvl w:val="0"/>
          <w:numId w:val="26"/>
        </w:numPr>
        <w:ind w:left="0" w:firstLine="851"/>
        <w:jc w:val="both"/>
      </w:pPr>
      <w:r>
        <w:t xml:space="preserve">аналитика пользовательских данных, собираемых с помощью файлов </w:t>
      </w:r>
      <w:r>
        <w:rPr>
          <w:lang w:val="en-US"/>
        </w:rPr>
        <w:t>cookie</w:t>
      </w:r>
      <w:r>
        <w:t>, улучшение работы сайта, персонализации предложений.</w:t>
      </w:r>
    </w:p>
    <w:p w14:paraId="386279D6" w14:textId="34D2F3AA" w:rsidR="00CE5B44" w:rsidRDefault="00CE5B44" w:rsidP="002F247D">
      <w:pPr>
        <w:pStyle w:val="ConsPlusNormal"/>
        <w:numPr>
          <w:ilvl w:val="0"/>
          <w:numId w:val="26"/>
        </w:numPr>
        <w:ind w:left="0" w:firstLine="851"/>
        <w:jc w:val="both"/>
      </w:pPr>
      <w:r w:rsidRPr="00CE5B44">
        <w:t xml:space="preserve">аналитика данных для совершенствования и развития деятельности </w:t>
      </w:r>
      <w:r w:rsidR="006338E7">
        <w:t>Оператора</w:t>
      </w:r>
      <w:r w:rsidRPr="00CE5B44">
        <w:t>,</w:t>
      </w:r>
      <w:r w:rsidR="00661A66">
        <w:t xml:space="preserve"> улучшения работы сайта,</w:t>
      </w:r>
      <w:r w:rsidRPr="00CE5B44">
        <w:t xml:space="preserve"> включая оптимизацию </w:t>
      </w:r>
      <w:proofErr w:type="spellStart"/>
      <w:r w:rsidRPr="00CE5B44">
        <w:t>web</w:t>
      </w:r>
      <w:proofErr w:type="spellEnd"/>
      <w:r w:rsidRPr="00CE5B44">
        <w:t>-ресурсов</w:t>
      </w:r>
      <w:r w:rsidR="00453087">
        <w:t>;</w:t>
      </w:r>
    </w:p>
    <w:p w14:paraId="28564033" w14:textId="061D3FD0" w:rsidR="00453087" w:rsidRPr="007352E2" w:rsidRDefault="00453087" w:rsidP="002F247D">
      <w:pPr>
        <w:pStyle w:val="ConsPlusNormal"/>
        <w:numPr>
          <w:ilvl w:val="0"/>
          <w:numId w:val="26"/>
        </w:numPr>
        <w:ind w:left="0" w:firstLine="851"/>
        <w:jc w:val="both"/>
      </w:pPr>
      <w:r w:rsidRPr="007352E2">
        <w:t xml:space="preserve">информирование посетителей сайта и клиентов Оператора посредством </w:t>
      </w:r>
      <w:r w:rsidRPr="007352E2">
        <w:lastRenderedPageBreak/>
        <w:t>направления информационных писем, рассылок.</w:t>
      </w:r>
    </w:p>
    <w:p w14:paraId="08E0D2BE" w14:textId="77777777" w:rsidR="008F6608" w:rsidRDefault="008F6608" w:rsidP="00611D14">
      <w:pPr>
        <w:pStyle w:val="ConsPlusNormal"/>
        <w:spacing w:before="240" w:after="120"/>
      </w:pPr>
      <w:r>
        <w:rPr>
          <w:b/>
          <w:bCs/>
        </w:rPr>
        <w:t>3. Правовые основания обработки персональных данных</w:t>
      </w:r>
    </w:p>
    <w:p w14:paraId="34016B90" w14:textId="77777777" w:rsidR="008F6608" w:rsidRDefault="008F6608" w:rsidP="008F6608">
      <w:pPr>
        <w:pStyle w:val="ConsPlusNormal"/>
        <w:spacing w:after="120"/>
        <w:ind w:firstLine="709"/>
        <w:jc w:val="both"/>
      </w:pPr>
      <w:r>
        <w:t>3.1. Правовым основанием обработки персональных данных является совокупность нормативных правовых актов, во исполнение которых и в соответствии с которыми Оператор осуществляет обработку персональных данных, в том числе:</w:t>
      </w:r>
    </w:p>
    <w:p w14:paraId="3588310E" w14:textId="77777777" w:rsidR="008F6608" w:rsidRDefault="00C9799D" w:rsidP="008F6608">
      <w:pPr>
        <w:pStyle w:val="ConsPlusNormal"/>
        <w:numPr>
          <w:ilvl w:val="0"/>
          <w:numId w:val="6"/>
        </w:numPr>
        <w:tabs>
          <w:tab w:val="left" w:pos="540"/>
          <w:tab w:val="left" w:pos="993"/>
        </w:tabs>
        <w:ind w:left="0" w:firstLine="709"/>
        <w:jc w:val="both"/>
      </w:pPr>
      <w:hyperlink r:id="rId12" w:history="1">
        <w:r w:rsidR="008F6608">
          <w:rPr>
            <w:rStyle w:val="a3"/>
            <w:color w:val="auto"/>
            <w:u w:val="none"/>
          </w:rPr>
          <w:t>Конституция</w:t>
        </w:r>
      </w:hyperlink>
      <w:r w:rsidR="008F6608">
        <w:t xml:space="preserve"> Российской Федерации;</w:t>
      </w:r>
    </w:p>
    <w:p w14:paraId="44CEB356" w14:textId="77777777" w:rsidR="008F6608" w:rsidRDefault="008F6608" w:rsidP="008F6608">
      <w:pPr>
        <w:pStyle w:val="ConsPlusNormal"/>
        <w:numPr>
          <w:ilvl w:val="0"/>
          <w:numId w:val="6"/>
        </w:numPr>
        <w:tabs>
          <w:tab w:val="left" w:pos="540"/>
          <w:tab w:val="left" w:pos="993"/>
        </w:tabs>
        <w:ind w:left="0" w:firstLine="709"/>
        <w:jc w:val="both"/>
      </w:pPr>
      <w:r>
        <w:t xml:space="preserve">Гражданский </w:t>
      </w:r>
      <w:hyperlink r:id="rId13" w:history="1">
        <w:r>
          <w:rPr>
            <w:rStyle w:val="a3"/>
            <w:color w:val="auto"/>
            <w:u w:val="none"/>
          </w:rPr>
          <w:t>кодекс</w:t>
        </w:r>
      </w:hyperlink>
      <w:r>
        <w:t xml:space="preserve"> Российской Федерации;</w:t>
      </w:r>
    </w:p>
    <w:p w14:paraId="043BDDD9" w14:textId="42414EEE" w:rsidR="00A35DED" w:rsidRDefault="00A35DED" w:rsidP="008F6608">
      <w:pPr>
        <w:pStyle w:val="ConsPlusNormal"/>
        <w:numPr>
          <w:ilvl w:val="0"/>
          <w:numId w:val="6"/>
        </w:numPr>
        <w:tabs>
          <w:tab w:val="left" w:pos="540"/>
          <w:tab w:val="left" w:pos="993"/>
        </w:tabs>
        <w:ind w:left="0" w:firstLine="709"/>
        <w:jc w:val="both"/>
      </w:pPr>
      <w:r w:rsidRPr="00A35DED">
        <w:t>Федеральны</w:t>
      </w:r>
      <w:r>
        <w:t>й</w:t>
      </w:r>
      <w:r w:rsidRPr="00A35DED">
        <w:t xml:space="preserve"> закон от 27.07.2006 № 149-ФЗ «Об информации, информационных технологиях и о защите информации»</w:t>
      </w:r>
      <w:r w:rsidR="007C5B8C">
        <w:t>;</w:t>
      </w:r>
    </w:p>
    <w:p w14:paraId="7449371C" w14:textId="1A980853" w:rsidR="00B504C5" w:rsidRDefault="00B504C5" w:rsidP="008F6608">
      <w:pPr>
        <w:pStyle w:val="ConsPlusNormal"/>
        <w:numPr>
          <w:ilvl w:val="0"/>
          <w:numId w:val="6"/>
        </w:numPr>
        <w:tabs>
          <w:tab w:val="left" w:pos="540"/>
          <w:tab w:val="left" w:pos="993"/>
        </w:tabs>
        <w:ind w:left="0" w:firstLine="709"/>
        <w:jc w:val="both"/>
      </w:pPr>
      <w:r>
        <w:t>Федеральный закон от 27.07.2006 № 152-ФЗ «О персональных данных»;</w:t>
      </w:r>
    </w:p>
    <w:p w14:paraId="2C773C71" w14:textId="77777777" w:rsidR="008F6608" w:rsidRDefault="008F6608" w:rsidP="008F6608">
      <w:pPr>
        <w:pStyle w:val="ConsPlusNormal"/>
        <w:numPr>
          <w:ilvl w:val="0"/>
          <w:numId w:val="6"/>
        </w:numPr>
        <w:tabs>
          <w:tab w:val="left" w:pos="540"/>
          <w:tab w:val="left" w:pos="993"/>
        </w:tabs>
        <w:spacing w:after="120"/>
        <w:ind w:left="0" w:firstLine="709"/>
        <w:jc w:val="both"/>
      </w:pPr>
      <w:r>
        <w:t>иные нормативные правовые акты, регулирующие отношения, связанные с деятельностью Оператора.</w:t>
      </w:r>
    </w:p>
    <w:p w14:paraId="755693C4" w14:textId="77777777" w:rsidR="008F6608" w:rsidRDefault="008F6608" w:rsidP="008F6608">
      <w:pPr>
        <w:pStyle w:val="ConsPlusNormal"/>
        <w:spacing w:after="120"/>
        <w:ind w:firstLine="709"/>
        <w:jc w:val="both"/>
      </w:pPr>
      <w:r>
        <w:t>3.2. Правовым основанием обработки персональных данных также являются:</w:t>
      </w:r>
    </w:p>
    <w:p w14:paraId="7A2A0BF9" w14:textId="77777777" w:rsidR="008F6608" w:rsidRDefault="008F6608" w:rsidP="008F6608">
      <w:pPr>
        <w:pStyle w:val="ConsPlusNormal"/>
        <w:numPr>
          <w:ilvl w:val="0"/>
          <w:numId w:val="7"/>
        </w:numPr>
        <w:tabs>
          <w:tab w:val="left" w:pos="540"/>
          <w:tab w:val="left" w:pos="1134"/>
        </w:tabs>
        <w:ind w:left="0" w:firstLine="709"/>
        <w:jc w:val="both"/>
      </w:pPr>
      <w:r>
        <w:t>договоры, заключаемые между Оператором и субъектами персональных данных;</w:t>
      </w:r>
    </w:p>
    <w:p w14:paraId="1E0FFC7D" w14:textId="2478EFA2" w:rsidR="008F6608" w:rsidRDefault="00C9799D" w:rsidP="00E62EF4">
      <w:pPr>
        <w:pStyle w:val="ConsPlusNormal"/>
        <w:numPr>
          <w:ilvl w:val="0"/>
          <w:numId w:val="7"/>
        </w:numPr>
        <w:tabs>
          <w:tab w:val="left" w:pos="540"/>
          <w:tab w:val="left" w:pos="1134"/>
        </w:tabs>
        <w:spacing w:after="120"/>
        <w:ind w:left="0" w:firstLine="709"/>
        <w:jc w:val="both"/>
      </w:pPr>
      <w:hyperlink r:id="rId14" w:history="1">
        <w:r w:rsidR="008F6608">
          <w:rPr>
            <w:rStyle w:val="a3"/>
            <w:color w:val="auto"/>
            <w:u w:val="none"/>
          </w:rPr>
          <w:t>согласие</w:t>
        </w:r>
      </w:hyperlink>
      <w:r w:rsidR="008F6608">
        <w:t xml:space="preserve"> субъектов персональных данных на обработку их персональных данных.</w:t>
      </w:r>
    </w:p>
    <w:p w14:paraId="6655F6EA" w14:textId="77777777" w:rsidR="008F6608" w:rsidRDefault="008F6608" w:rsidP="00611D14">
      <w:pPr>
        <w:pStyle w:val="ConsPlusNormal"/>
        <w:spacing w:before="240" w:after="120"/>
      </w:pPr>
      <w:r>
        <w:rPr>
          <w:b/>
          <w:bCs/>
        </w:rPr>
        <w:t>4. Объем и категории обрабатываемых персональных данных, категории субъектов персональных данных</w:t>
      </w:r>
    </w:p>
    <w:p w14:paraId="0AEE4EFF" w14:textId="21695CFD" w:rsidR="008F6608" w:rsidRDefault="008F6608" w:rsidP="008F6608">
      <w:pPr>
        <w:pStyle w:val="ConsPlusNormal"/>
        <w:spacing w:after="120"/>
        <w:ind w:firstLine="709"/>
        <w:jc w:val="both"/>
      </w:pPr>
      <w:r>
        <w:t xml:space="preserve">4.1. Содержание и объем обрабатываемых персональных данных должны соответствовать заявленным целям обработки, предусмотренным в </w:t>
      </w:r>
      <w:hyperlink r:id="rId15" w:anchor="Par62" w:tooltip="2. Цели сбора персональных данных" w:history="1">
        <w:r>
          <w:rPr>
            <w:rStyle w:val="a3"/>
            <w:color w:val="auto"/>
            <w:u w:val="none"/>
          </w:rPr>
          <w:t>разд</w:t>
        </w:r>
        <w:r w:rsidR="00B504C5">
          <w:rPr>
            <w:rStyle w:val="a3"/>
            <w:color w:val="auto"/>
            <w:u w:val="none"/>
          </w:rPr>
          <w:t>еле</w:t>
        </w:r>
        <w:r>
          <w:rPr>
            <w:rStyle w:val="a3"/>
            <w:color w:val="auto"/>
            <w:u w:val="none"/>
          </w:rPr>
          <w:t xml:space="preserve"> 2</w:t>
        </w:r>
      </w:hyperlink>
      <w:r>
        <w:t xml:space="preserve"> настоящей Политики. </w:t>
      </w:r>
    </w:p>
    <w:p w14:paraId="735933E5" w14:textId="1C74691A" w:rsidR="008F6608" w:rsidRDefault="008F6608" w:rsidP="008F6608">
      <w:pPr>
        <w:pStyle w:val="ConsPlusNormal"/>
        <w:spacing w:after="120"/>
        <w:ind w:firstLine="709"/>
        <w:jc w:val="both"/>
      </w:pPr>
      <w:r w:rsidRPr="007352E2">
        <w:t xml:space="preserve">4.2. Оператор </w:t>
      </w:r>
      <w:r w:rsidR="004B3F70" w:rsidRPr="007352E2">
        <w:t>обрабатывает следующие категории персональных данных посетителей сайта:</w:t>
      </w:r>
    </w:p>
    <w:tbl>
      <w:tblPr>
        <w:tblStyle w:val="af"/>
        <w:tblW w:w="5000" w:type="pct"/>
        <w:tblLayout w:type="fixed"/>
        <w:tblLook w:val="04A0" w:firstRow="1" w:lastRow="0" w:firstColumn="1" w:lastColumn="0" w:noHBand="0" w:noVBand="1"/>
      </w:tblPr>
      <w:tblGrid>
        <w:gridCol w:w="2122"/>
        <w:gridCol w:w="3117"/>
        <w:gridCol w:w="2269"/>
        <w:gridCol w:w="1837"/>
      </w:tblGrid>
      <w:tr w:rsidR="004B3F70" w:rsidRPr="004B3F70" w14:paraId="040D3AB3" w14:textId="77777777" w:rsidTr="007352E2">
        <w:tc>
          <w:tcPr>
            <w:tcW w:w="1135" w:type="pct"/>
            <w:vAlign w:val="center"/>
          </w:tcPr>
          <w:p w14:paraId="64974158" w14:textId="77777777" w:rsidR="004B3F70" w:rsidRPr="004B3F70" w:rsidRDefault="004B3F70" w:rsidP="003429AF">
            <w:pPr>
              <w:spacing w:before="100" w:beforeAutospacing="1" w:after="100" w:afterAutospacing="1"/>
              <w:jc w:val="center"/>
              <w:rPr>
                <w:color w:val="222222"/>
              </w:rPr>
            </w:pPr>
            <w:r w:rsidRPr="004B3F70">
              <w:rPr>
                <w:color w:val="222222"/>
              </w:rPr>
              <w:t>Цель обработки</w:t>
            </w:r>
          </w:p>
        </w:tc>
        <w:tc>
          <w:tcPr>
            <w:tcW w:w="1668" w:type="pct"/>
            <w:vAlign w:val="center"/>
          </w:tcPr>
          <w:p w14:paraId="19B2CC20" w14:textId="77777777" w:rsidR="004B3F70" w:rsidRPr="004B3F70" w:rsidRDefault="004B3F70" w:rsidP="003429AF">
            <w:pPr>
              <w:spacing w:before="100" w:beforeAutospacing="1" w:after="100" w:afterAutospacing="1"/>
              <w:jc w:val="center"/>
              <w:rPr>
                <w:color w:val="222222"/>
              </w:rPr>
            </w:pPr>
            <w:r w:rsidRPr="004B3F70">
              <w:rPr>
                <w:color w:val="222222"/>
              </w:rPr>
              <w:t>Категории персональных данных</w:t>
            </w:r>
          </w:p>
        </w:tc>
        <w:tc>
          <w:tcPr>
            <w:tcW w:w="1214" w:type="pct"/>
            <w:vAlign w:val="center"/>
          </w:tcPr>
          <w:p w14:paraId="7B4DA477" w14:textId="77777777" w:rsidR="004B3F70" w:rsidRPr="004B3F70" w:rsidRDefault="004B3F70" w:rsidP="003429AF">
            <w:pPr>
              <w:spacing w:before="100" w:beforeAutospacing="1" w:after="100" w:afterAutospacing="1"/>
              <w:jc w:val="center"/>
              <w:rPr>
                <w:color w:val="222222"/>
              </w:rPr>
            </w:pPr>
            <w:r w:rsidRPr="004B3F70">
              <w:rPr>
                <w:color w:val="222222"/>
              </w:rPr>
              <w:t>Правовое основание обработки</w:t>
            </w:r>
          </w:p>
        </w:tc>
        <w:tc>
          <w:tcPr>
            <w:tcW w:w="983" w:type="pct"/>
            <w:vAlign w:val="center"/>
          </w:tcPr>
          <w:p w14:paraId="6CAB55F3" w14:textId="77777777" w:rsidR="004B3F70" w:rsidRPr="004B3F70" w:rsidRDefault="004B3F70" w:rsidP="003429AF">
            <w:pPr>
              <w:spacing w:before="100" w:beforeAutospacing="1" w:after="100" w:afterAutospacing="1"/>
              <w:jc w:val="center"/>
              <w:rPr>
                <w:color w:val="222222"/>
              </w:rPr>
            </w:pPr>
            <w:r w:rsidRPr="004B3F70">
              <w:rPr>
                <w:color w:val="222222"/>
              </w:rPr>
              <w:t>Перечень действий</w:t>
            </w:r>
          </w:p>
        </w:tc>
      </w:tr>
      <w:tr w:rsidR="004B3F70" w:rsidRPr="004B3F70" w14:paraId="1452C2C7" w14:textId="77777777" w:rsidTr="007352E2">
        <w:trPr>
          <w:trHeight w:val="2301"/>
        </w:trPr>
        <w:tc>
          <w:tcPr>
            <w:tcW w:w="1135" w:type="pct"/>
          </w:tcPr>
          <w:p w14:paraId="0300330B" w14:textId="4C7498F3" w:rsidR="004B3F70" w:rsidRPr="004B3F70" w:rsidRDefault="001958FC" w:rsidP="003429AF">
            <w:pPr>
              <w:spacing w:before="100" w:beforeAutospacing="1" w:after="100" w:afterAutospacing="1"/>
              <w:ind w:right="-111"/>
              <w:rPr>
                <w:color w:val="222222"/>
              </w:rPr>
            </w:pPr>
            <w:r>
              <w:rPr>
                <w:color w:val="222222"/>
              </w:rPr>
              <w:t>1</w:t>
            </w:r>
            <w:r w:rsidR="004B3F70" w:rsidRPr="004B3F70">
              <w:rPr>
                <w:color w:val="222222"/>
              </w:rPr>
              <w:t>. Предоставление доступа Пользователю к сервисам, информации и/или материалам, содержащимся на</w:t>
            </w:r>
            <w:r w:rsidR="00661A66">
              <w:rPr>
                <w:color w:val="222222"/>
              </w:rPr>
              <w:t xml:space="preserve"> </w:t>
            </w:r>
            <w:r w:rsidR="004B3F70" w:rsidRPr="004B3F70">
              <w:rPr>
                <w:color w:val="222222"/>
              </w:rPr>
              <w:t>сайте</w:t>
            </w:r>
            <w:r w:rsidR="00661A66">
              <w:rPr>
                <w:color w:val="222222"/>
              </w:rPr>
              <w:t>, техническая поддержка пользователей.</w:t>
            </w:r>
          </w:p>
        </w:tc>
        <w:tc>
          <w:tcPr>
            <w:tcW w:w="1668" w:type="pct"/>
          </w:tcPr>
          <w:p w14:paraId="39B2EC63" w14:textId="77777777" w:rsidR="004B3F70" w:rsidRPr="004B3F70" w:rsidRDefault="004B3F70" w:rsidP="004B3F70">
            <w:pPr>
              <w:numPr>
                <w:ilvl w:val="0"/>
                <w:numId w:val="32"/>
              </w:numPr>
              <w:tabs>
                <w:tab w:val="clear" w:pos="720"/>
                <w:tab w:val="left" w:pos="386"/>
              </w:tabs>
              <w:spacing w:before="100" w:beforeAutospacing="1" w:after="100" w:afterAutospacing="1"/>
              <w:ind w:left="-39" w:right="-147" w:firstLine="141"/>
              <w:rPr>
                <w:color w:val="222222"/>
              </w:rPr>
            </w:pPr>
            <w:r w:rsidRPr="004B3F70">
              <w:rPr>
                <w:color w:val="222222"/>
              </w:rPr>
              <w:t>фамилия, имя, отчество</w:t>
            </w:r>
          </w:p>
          <w:p w14:paraId="20235F12" w14:textId="77777777" w:rsidR="004B3F70" w:rsidRPr="004B3F70" w:rsidRDefault="004B3F70" w:rsidP="004B3F70">
            <w:pPr>
              <w:numPr>
                <w:ilvl w:val="0"/>
                <w:numId w:val="32"/>
              </w:numPr>
              <w:tabs>
                <w:tab w:val="clear" w:pos="720"/>
                <w:tab w:val="left" w:pos="386"/>
              </w:tabs>
              <w:spacing w:before="100" w:beforeAutospacing="1" w:after="100" w:afterAutospacing="1"/>
              <w:ind w:left="-39" w:right="-147" w:firstLine="141"/>
              <w:rPr>
                <w:color w:val="222222"/>
              </w:rPr>
            </w:pPr>
            <w:r w:rsidRPr="004B3F70">
              <w:rPr>
                <w:color w:val="222222"/>
              </w:rPr>
              <w:t>адрес электронной почты</w:t>
            </w:r>
          </w:p>
          <w:p w14:paraId="0802FC80" w14:textId="1C70D506" w:rsidR="004B3F70" w:rsidRPr="004B3F70" w:rsidRDefault="004B3F70" w:rsidP="004B3F70">
            <w:pPr>
              <w:numPr>
                <w:ilvl w:val="0"/>
                <w:numId w:val="32"/>
              </w:numPr>
              <w:tabs>
                <w:tab w:val="clear" w:pos="720"/>
                <w:tab w:val="left" w:pos="386"/>
              </w:tabs>
              <w:spacing w:before="100" w:beforeAutospacing="1" w:after="100" w:afterAutospacing="1"/>
              <w:ind w:left="-39" w:right="-147" w:firstLine="141"/>
              <w:rPr>
                <w:color w:val="222222"/>
              </w:rPr>
            </w:pPr>
            <w:r w:rsidRPr="004B3F70">
              <w:rPr>
                <w:color w:val="222222"/>
              </w:rPr>
              <w:t>номер телефо</w:t>
            </w:r>
            <w:r w:rsidR="00661A66">
              <w:rPr>
                <w:color w:val="222222"/>
              </w:rPr>
              <w:t>на</w:t>
            </w:r>
          </w:p>
          <w:p w14:paraId="58B6B9F0" w14:textId="77777777" w:rsidR="00661A66" w:rsidRDefault="00661A66" w:rsidP="001958FC">
            <w:pPr>
              <w:numPr>
                <w:ilvl w:val="0"/>
                <w:numId w:val="32"/>
              </w:numPr>
              <w:tabs>
                <w:tab w:val="clear" w:pos="720"/>
                <w:tab w:val="left" w:pos="386"/>
              </w:tabs>
              <w:spacing w:before="100" w:beforeAutospacing="1" w:after="100" w:afterAutospacing="1"/>
              <w:ind w:left="-39" w:right="-147" w:firstLine="141"/>
              <w:rPr>
                <w:color w:val="222222"/>
              </w:rPr>
            </w:pPr>
            <w:r>
              <w:rPr>
                <w:color w:val="222222"/>
              </w:rPr>
              <w:t xml:space="preserve">данные файлов </w:t>
            </w:r>
            <w:r>
              <w:rPr>
                <w:color w:val="222222"/>
                <w:lang w:val="en-US"/>
              </w:rPr>
              <w:t>cookie</w:t>
            </w:r>
          </w:p>
          <w:p w14:paraId="759D6E7F" w14:textId="391EC6CD" w:rsidR="00807081" w:rsidRPr="001958FC" w:rsidRDefault="00807081" w:rsidP="001958FC">
            <w:pPr>
              <w:numPr>
                <w:ilvl w:val="0"/>
                <w:numId w:val="32"/>
              </w:numPr>
              <w:tabs>
                <w:tab w:val="clear" w:pos="720"/>
                <w:tab w:val="left" w:pos="386"/>
              </w:tabs>
              <w:spacing w:before="100" w:beforeAutospacing="1" w:after="100" w:afterAutospacing="1"/>
              <w:ind w:left="-39" w:right="-147" w:firstLine="141"/>
              <w:rPr>
                <w:color w:val="222222"/>
              </w:rPr>
            </w:pPr>
            <w:r w:rsidRPr="00807081">
              <w:rPr>
                <w:color w:val="222222"/>
              </w:rPr>
              <w:t>иные данные, предоставленные посетителем сайта по собственной инициативе, в том числе данные, указанные добровольно в форме обратной связи</w:t>
            </w:r>
          </w:p>
        </w:tc>
        <w:tc>
          <w:tcPr>
            <w:tcW w:w="1214" w:type="pct"/>
          </w:tcPr>
          <w:p w14:paraId="33A50097" w14:textId="328236E0" w:rsidR="004B3F70" w:rsidRPr="004B3F70" w:rsidRDefault="007352E2" w:rsidP="003429AF">
            <w:pPr>
              <w:spacing w:before="100" w:beforeAutospacing="1" w:after="100" w:afterAutospacing="1"/>
              <w:rPr>
                <w:color w:val="222222"/>
              </w:rPr>
            </w:pPr>
            <w:r>
              <w:rPr>
                <w:color w:val="222222"/>
              </w:rPr>
              <w:t>Д</w:t>
            </w:r>
            <w:r w:rsidR="004B3F70" w:rsidRPr="004B3F70">
              <w:rPr>
                <w:color w:val="222222"/>
              </w:rPr>
              <w:t xml:space="preserve">оговоры, заключаемые между </w:t>
            </w:r>
            <w:r w:rsidR="00687900">
              <w:rPr>
                <w:color w:val="222222"/>
              </w:rPr>
              <w:t>О</w:t>
            </w:r>
            <w:r w:rsidR="004B3F70" w:rsidRPr="004B3F70">
              <w:rPr>
                <w:color w:val="222222"/>
              </w:rPr>
              <w:t xml:space="preserve">ператором и субъектом, </w:t>
            </w:r>
            <w:hyperlink r:id="rId16" w:history="1">
              <w:r w:rsidR="004B3F70" w:rsidRPr="00552421">
                <w:rPr>
                  <w:rStyle w:val="a3"/>
                </w:rPr>
                <w:t>согласие субъекта персональных данных</w:t>
              </w:r>
            </w:hyperlink>
            <w:r w:rsidR="004B3F70" w:rsidRPr="004B3F70">
              <w:rPr>
                <w:color w:val="222222"/>
              </w:rPr>
              <w:t>.</w:t>
            </w:r>
          </w:p>
        </w:tc>
        <w:tc>
          <w:tcPr>
            <w:tcW w:w="983" w:type="pct"/>
            <w:vMerge w:val="restart"/>
          </w:tcPr>
          <w:p w14:paraId="4B48B0B9" w14:textId="77777777" w:rsidR="00453087" w:rsidRPr="00453087" w:rsidRDefault="00453087" w:rsidP="00453087">
            <w:pPr>
              <w:spacing w:after="120"/>
              <w:ind w:right="-119"/>
              <w:rPr>
                <w:color w:val="222222"/>
              </w:rPr>
            </w:pPr>
            <w:r w:rsidRPr="00453087">
              <w:rPr>
                <w:color w:val="222222"/>
              </w:rPr>
              <w:t xml:space="preserve">Сбор, </w:t>
            </w:r>
          </w:p>
          <w:p w14:paraId="3EB07E07" w14:textId="77777777" w:rsidR="00453087" w:rsidRPr="00453087" w:rsidRDefault="00453087" w:rsidP="00453087">
            <w:pPr>
              <w:spacing w:after="120"/>
              <w:ind w:right="-119"/>
              <w:rPr>
                <w:color w:val="222222"/>
              </w:rPr>
            </w:pPr>
            <w:r w:rsidRPr="00453087">
              <w:rPr>
                <w:color w:val="222222"/>
              </w:rPr>
              <w:t xml:space="preserve">запись, </w:t>
            </w:r>
          </w:p>
          <w:p w14:paraId="13DF9DB3" w14:textId="77777777" w:rsidR="00453087" w:rsidRPr="00453087" w:rsidRDefault="00453087" w:rsidP="00453087">
            <w:pPr>
              <w:spacing w:after="120"/>
              <w:ind w:right="-119"/>
              <w:rPr>
                <w:color w:val="222222"/>
              </w:rPr>
            </w:pPr>
            <w:r w:rsidRPr="00453087">
              <w:rPr>
                <w:color w:val="222222"/>
              </w:rPr>
              <w:t xml:space="preserve">систематизация, </w:t>
            </w:r>
          </w:p>
          <w:p w14:paraId="04B196A0" w14:textId="77777777" w:rsidR="00453087" w:rsidRPr="00453087" w:rsidRDefault="00453087" w:rsidP="00453087">
            <w:pPr>
              <w:spacing w:after="120"/>
              <w:ind w:right="-119"/>
              <w:rPr>
                <w:color w:val="222222"/>
              </w:rPr>
            </w:pPr>
            <w:r w:rsidRPr="00453087">
              <w:rPr>
                <w:color w:val="222222"/>
              </w:rPr>
              <w:t xml:space="preserve">накопление, </w:t>
            </w:r>
          </w:p>
          <w:p w14:paraId="2BEC2D40" w14:textId="77777777" w:rsidR="00453087" w:rsidRPr="00453087" w:rsidRDefault="00453087" w:rsidP="00453087">
            <w:pPr>
              <w:spacing w:after="120"/>
              <w:ind w:right="-119"/>
              <w:rPr>
                <w:color w:val="222222"/>
              </w:rPr>
            </w:pPr>
            <w:r w:rsidRPr="00453087">
              <w:rPr>
                <w:color w:val="222222"/>
              </w:rPr>
              <w:t xml:space="preserve">хранение, </w:t>
            </w:r>
          </w:p>
          <w:p w14:paraId="1E90C1C6" w14:textId="77777777" w:rsidR="00453087" w:rsidRPr="00453087" w:rsidRDefault="00453087" w:rsidP="00453087">
            <w:pPr>
              <w:spacing w:after="120"/>
              <w:ind w:right="-119"/>
              <w:rPr>
                <w:color w:val="222222"/>
              </w:rPr>
            </w:pPr>
            <w:r w:rsidRPr="00453087">
              <w:rPr>
                <w:color w:val="222222"/>
              </w:rPr>
              <w:t xml:space="preserve">уточнение (обновление, изменение), </w:t>
            </w:r>
          </w:p>
          <w:p w14:paraId="32669462" w14:textId="77777777" w:rsidR="00453087" w:rsidRPr="00453087" w:rsidRDefault="00453087" w:rsidP="00453087">
            <w:pPr>
              <w:spacing w:after="120"/>
              <w:ind w:right="-119"/>
              <w:rPr>
                <w:color w:val="222222"/>
              </w:rPr>
            </w:pPr>
            <w:r w:rsidRPr="00453087">
              <w:rPr>
                <w:color w:val="222222"/>
              </w:rPr>
              <w:t xml:space="preserve">извлечение, </w:t>
            </w:r>
          </w:p>
          <w:p w14:paraId="24574A12" w14:textId="77777777" w:rsidR="00453087" w:rsidRPr="00453087" w:rsidRDefault="00453087" w:rsidP="00453087">
            <w:pPr>
              <w:spacing w:after="120"/>
              <w:ind w:right="-119"/>
              <w:rPr>
                <w:color w:val="222222"/>
              </w:rPr>
            </w:pPr>
            <w:r w:rsidRPr="00453087">
              <w:rPr>
                <w:color w:val="222222"/>
              </w:rPr>
              <w:t xml:space="preserve">использование, </w:t>
            </w:r>
          </w:p>
          <w:p w14:paraId="43C15F8B" w14:textId="77777777" w:rsidR="00453087" w:rsidRPr="00453087" w:rsidRDefault="00453087" w:rsidP="00453087">
            <w:pPr>
              <w:spacing w:after="120"/>
              <w:ind w:right="-119"/>
              <w:rPr>
                <w:color w:val="222222"/>
              </w:rPr>
            </w:pPr>
            <w:r w:rsidRPr="00453087">
              <w:rPr>
                <w:color w:val="222222"/>
              </w:rPr>
              <w:t xml:space="preserve">обезличивание, </w:t>
            </w:r>
          </w:p>
          <w:p w14:paraId="6C7B2A84" w14:textId="77777777" w:rsidR="00453087" w:rsidRPr="00453087" w:rsidRDefault="00453087" w:rsidP="00453087">
            <w:pPr>
              <w:spacing w:after="120"/>
              <w:ind w:right="-119"/>
              <w:rPr>
                <w:color w:val="222222"/>
              </w:rPr>
            </w:pPr>
            <w:r w:rsidRPr="00453087">
              <w:rPr>
                <w:color w:val="222222"/>
              </w:rPr>
              <w:t xml:space="preserve">блокирование, </w:t>
            </w:r>
          </w:p>
          <w:p w14:paraId="03A5C707" w14:textId="77777777" w:rsidR="00453087" w:rsidRPr="00453087" w:rsidRDefault="00453087" w:rsidP="00453087">
            <w:pPr>
              <w:spacing w:after="120"/>
              <w:ind w:right="-119"/>
              <w:rPr>
                <w:color w:val="222222"/>
              </w:rPr>
            </w:pPr>
            <w:r w:rsidRPr="00453087">
              <w:rPr>
                <w:color w:val="222222"/>
              </w:rPr>
              <w:t>удаление,</w:t>
            </w:r>
          </w:p>
          <w:p w14:paraId="5C145D79" w14:textId="0084D9D7" w:rsidR="004B3F70" w:rsidRPr="00453087" w:rsidRDefault="00453087" w:rsidP="00453087">
            <w:pPr>
              <w:spacing w:after="120"/>
              <w:ind w:right="-119"/>
              <w:rPr>
                <w:color w:val="222222"/>
              </w:rPr>
            </w:pPr>
            <w:r w:rsidRPr="00453087">
              <w:rPr>
                <w:color w:val="222222"/>
              </w:rPr>
              <w:t>уничтожение.</w:t>
            </w:r>
          </w:p>
        </w:tc>
      </w:tr>
      <w:tr w:rsidR="006644CB" w:rsidRPr="004B3F70" w14:paraId="71CB9347" w14:textId="77777777" w:rsidTr="007352E2">
        <w:trPr>
          <w:trHeight w:val="2301"/>
        </w:trPr>
        <w:tc>
          <w:tcPr>
            <w:tcW w:w="1135" w:type="pct"/>
          </w:tcPr>
          <w:p w14:paraId="5D85AA7F" w14:textId="5367BEEF" w:rsidR="006644CB" w:rsidRDefault="006644CB" w:rsidP="003429AF">
            <w:pPr>
              <w:spacing w:before="100" w:beforeAutospacing="1" w:after="100" w:afterAutospacing="1"/>
              <w:ind w:right="-111"/>
              <w:rPr>
                <w:color w:val="222222"/>
              </w:rPr>
            </w:pPr>
            <w:r>
              <w:rPr>
                <w:color w:val="222222"/>
              </w:rPr>
              <w:t>2. О</w:t>
            </w:r>
            <w:r w:rsidRPr="006644CB">
              <w:rPr>
                <w:color w:val="222222"/>
              </w:rPr>
              <w:t xml:space="preserve">бработка входящих обращений пользователей сайта, в том числе оставленных через формы запроса обратной связи на </w:t>
            </w:r>
            <w:r w:rsidRPr="006644CB">
              <w:rPr>
                <w:color w:val="222222"/>
              </w:rPr>
              <w:lastRenderedPageBreak/>
              <w:t>сайте;</w:t>
            </w:r>
            <w:r w:rsidR="00617A81">
              <w:rPr>
                <w:color w:val="222222"/>
              </w:rPr>
              <w:t xml:space="preserve"> </w:t>
            </w:r>
            <w:r w:rsidRPr="006644CB">
              <w:rPr>
                <w:color w:val="222222"/>
              </w:rPr>
              <w:t>техническая поддержка посетителей сайт</w:t>
            </w:r>
            <w:r w:rsidR="00617A81">
              <w:rPr>
                <w:color w:val="222222"/>
              </w:rPr>
              <w:t>а.</w:t>
            </w:r>
          </w:p>
        </w:tc>
        <w:tc>
          <w:tcPr>
            <w:tcW w:w="1668" w:type="pct"/>
          </w:tcPr>
          <w:p w14:paraId="087D764C" w14:textId="77777777" w:rsidR="00617A81" w:rsidRPr="004B3F70" w:rsidRDefault="00617A81" w:rsidP="00617A81">
            <w:pPr>
              <w:numPr>
                <w:ilvl w:val="0"/>
                <w:numId w:val="32"/>
              </w:numPr>
              <w:tabs>
                <w:tab w:val="clear" w:pos="720"/>
                <w:tab w:val="left" w:pos="386"/>
              </w:tabs>
              <w:spacing w:before="100" w:beforeAutospacing="1" w:after="100" w:afterAutospacing="1"/>
              <w:ind w:left="41" w:right="-108" w:firstLine="141"/>
              <w:rPr>
                <w:color w:val="222222"/>
              </w:rPr>
            </w:pPr>
            <w:r w:rsidRPr="004B3F70">
              <w:rPr>
                <w:color w:val="222222"/>
              </w:rPr>
              <w:lastRenderedPageBreak/>
              <w:t>фамилия, имя, отчество</w:t>
            </w:r>
          </w:p>
          <w:p w14:paraId="502FE6B3" w14:textId="77777777" w:rsidR="00617A81" w:rsidRPr="004B3F70" w:rsidRDefault="00617A81" w:rsidP="00617A81">
            <w:pPr>
              <w:numPr>
                <w:ilvl w:val="0"/>
                <w:numId w:val="32"/>
              </w:numPr>
              <w:tabs>
                <w:tab w:val="clear" w:pos="720"/>
                <w:tab w:val="left" w:pos="386"/>
              </w:tabs>
              <w:spacing w:before="100" w:beforeAutospacing="1" w:after="100" w:afterAutospacing="1"/>
              <w:ind w:left="41" w:right="-108" w:firstLine="141"/>
              <w:rPr>
                <w:color w:val="222222"/>
              </w:rPr>
            </w:pPr>
            <w:r w:rsidRPr="004B3F70">
              <w:rPr>
                <w:color w:val="222222"/>
              </w:rPr>
              <w:t>адрес электронной почты</w:t>
            </w:r>
          </w:p>
          <w:p w14:paraId="58B2377E" w14:textId="77777777" w:rsidR="00617A81" w:rsidRPr="004B3F70" w:rsidRDefault="00617A81" w:rsidP="00617A81">
            <w:pPr>
              <w:numPr>
                <w:ilvl w:val="0"/>
                <w:numId w:val="32"/>
              </w:numPr>
              <w:tabs>
                <w:tab w:val="clear" w:pos="720"/>
                <w:tab w:val="left" w:pos="386"/>
              </w:tabs>
              <w:spacing w:before="100" w:beforeAutospacing="1" w:after="100" w:afterAutospacing="1"/>
              <w:ind w:left="41" w:right="-108" w:firstLine="141"/>
              <w:rPr>
                <w:color w:val="222222"/>
              </w:rPr>
            </w:pPr>
            <w:r w:rsidRPr="004B3F70">
              <w:rPr>
                <w:color w:val="222222"/>
              </w:rPr>
              <w:t>номер телефо</w:t>
            </w:r>
            <w:r>
              <w:rPr>
                <w:color w:val="222222"/>
              </w:rPr>
              <w:t>на</w:t>
            </w:r>
          </w:p>
          <w:p w14:paraId="4807CE24" w14:textId="77777777" w:rsidR="00617A81" w:rsidRDefault="00617A81" w:rsidP="00617A81">
            <w:pPr>
              <w:numPr>
                <w:ilvl w:val="0"/>
                <w:numId w:val="32"/>
              </w:numPr>
              <w:tabs>
                <w:tab w:val="clear" w:pos="720"/>
                <w:tab w:val="left" w:pos="386"/>
              </w:tabs>
              <w:spacing w:before="100" w:beforeAutospacing="1" w:after="100" w:afterAutospacing="1"/>
              <w:ind w:left="41" w:right="-108" w:firstLine="141"/>
              <w:rPr>
                <w:color w:val="222222"/>
              </w:rPr>
            </w:pPr>
            <w:r>
              <w:rPr>
                <w:color w:val="222222"/>
              </w:rPr>
              <w:t xml:space="preserve">данные файлов </w:t>
            </w:r>
            <w:r>
              <w:rPr>
                <w:color w:val="222222"/>
                <w:lang w:val="en-US"/>
              </w:rPr>
              <w:t>cookie</w:t>
            </w:r>
          </w:p>
          <w:p w14:paraId="6BEABD13" w14:textId="6E7C0E19" w:rsidR="006644CB" w:rsidRPr="004B3F70" w:rsidRDefault="00617A81" w:rsidP="00617A81">
            <w:pPr>
              <w:numPr>
                <w:ilvl w:val="0"/>
                <w:numId w:val="32"/>
              </w:numPr>
              <w:tabs>
                <w:tab w:val="clear" w:pos="720"/>
                <w:tab w:val="left" w:pos="386"/>
              </w:tabs>
              <w:spacing w:before="100" w:beforeAutospacing="1" w:after="100" w:afterAutospacing="1"/>
              <w:ind w:left="41" w:right="-108" w:firstLine="141"/>
              <w:rPr>
                <w:color w:val="222222"/>
              </w:rPr>
            </w:pPr>
            <w:r w:rsidRPr="00807081">
              <w:rPr>
                <w:color w:val="222222"/>
              </w:rPr>
              <w:t xml:space="preserve">иные данные, предоставленные посетителем сайта по собственной инициативе, в </w:t>
            </w:r>
            <w:r w:rsidRPr="00807081">
              <w:rPr>
                <w:color w:val="222222"/>
              </w:rPr>
              <w:lastRenderedPageBreak/>
              <w:t>том числе данные, указанные добровольно в форме обратной связи</w:t>
            </w:r>
          </w:p>
        </w:tc>
        <w:tc>
          <w:tcPr>
            <w:tcW w:w="1214" w:type="pct"/>
          </w:tcPr>
          <w:p w14:paraId="2764742B" w14:textId="12B55063" w:rsidR="006644CB" w:rsidRPr="004B3F70" w:rsidRDefault="007352E2" w:rsidP="003429AF">
            <w:pPr>
              <w:spacing w:before="100" w:beforeAutospacing="1" w:after="100" w:afterAutospacing="1"/>
              <w:rPr>
                <w:color w:val="222222"/>
              </w:rPr>
            </w:pPr>
            <w:r>
              <w:rPr>
                <w:color w:val="222222"/>
              </w:rPr>
              <w:lastRenderedPageBreak/>
              <w:t>Д</w:t>
            </w:r>
            <w:r w:rsidR="00617A81" w:rsidRPr="004B3F70">
              <w:rPr>
                <w:color w:val="222222"/>
              </w:rPr>
              <w:t xml:space="preserve">оговоры, заключаемые между </w:t>
            </w:r>
            <w:r w:rsidR="00687900">
              <w:rPr>
                <w:color w:val="222222"/>
              </w:rPr>
              <w:t>О</w:t>
            </w:r>
            <w:r w:rsidR="00617A81" w:rsidRPr="004B3F70">
              <w:rPr>
                <w:color w:val="222222"/>
              </w:rPr>
              <w:t xml:space="preserve">ператором и субъектом, </w:t>
            </w:r>
            <w:hyperlink r:id="rId17" w:history="1">
              <w:r w:rsidR="00552421" w:rsidRPr="00552421">
                <w:rPr>
                  <w:rStyle w:val="a3"/>
                </w:rPr>
                <w:t>согласие субъекта персональных данных</w:t>
              </w:r>
            </w:hyperlink>
            <w:r w:rsidR="00617A81" w:rsidRPr="004B3F70">
              <w:rPr>
                <w:color w:val="222222"/>
              </w:rPr>
              <w:t>.</w:t>
            </w:r>
          </w:p>
        </w:tc>
        <w:tc>
          <w:tcPr>
            <w:tcW w:w="983" w:type="pct"/>
            <w:vMerge/>
          </w:tcPr>
          <w:p w14:paraId="53C96F9C" w14:textId="77777777" w:rsidR="006644CB" w:rsidRPr="001958FC" w:rsidRDefault="006644CB" w:rsidP="003429AF">
            <w:pPr>
              <w:spacing w:before="100" w:beforeAutospacing="1" w:after="100" w:afterAutospacing="1"/>
              <w:ind w:right="-114"/>
              <w:rPr>
                <w:color w:val="222222"/>
              </w:rPr>
            </w:pPr>
          </w:p>
        </w:tc>
      </w:tr>
      <w:tr w:rsidR="000863B4" w:rsidRPr="004B3F70" w14:paraId="1E42857C" w14:textId="77777777" w:rsidTr="007352E2">
        <w:trPr>
          <w:trHeight w:val="2301"/>
        </w:trPr>
        <w:tc>
          <w:tcPr>
            <w:tcW w:w="1135" w:type="pct"/>
          </w:tcPr>
          <w:p w14:paraId="4A164BFE" w14:textId="3A0B714E" w:rsidR="000863B4" w:rsidRDefault="000863B4" w:rsidP="003429AF">
            <w:pPr>
              <w:spacing w:before="100" w:beforeAutospacing="1" w:after="100" w:afterAutospacing="1"/>
              <w:ind w:right="-111"/>
              <w:rPr>
                <w:color w:val="222222"/>
              </w:rPr>
            </w:pPr>
            <w:r>
              <w:rPr>
                <w:color w:val="222222"/>
              </w:rPr>
              <w:t>3. Осуществление покупки посетителем сайта, заключение гражданско-правовых договоров с Оператором</w:t>
            </w:r>
          </w:p>
        </w:tc>
        <w:tc>
          <w:tcPr>
            <w:tcW w:w="1668" w:type="pct"/>
          </w:tcPr>
          <w:p w14:paraId="29ADE3E2" w14:textId="77777777" w:rsidR="000863B4" w:rsidRPr="004B3F70" w:rsidRDefault="000863B4" w:rsidP="000863B4">
            <w:pPr>
              <w:numPr>
                <w:ilvl w:val="0"/>
                <w:numId w:val="32"/>
              </w:numPr>
              <w:tabs>
                <w:tab w:val="clear" w:pos="720"/>
                <w:tab w:val="left" w:pos="386"/>
              </w:tabs>
              <w:spacing w:before="100" w:beforeAutospacing="1" w:after="100" w:afterAutospacing="1"/>
              <w:ind w:left="-39" w:right="-147" w:firstLine="141"/>
              <w:rPr>
                <w:color w:val="222222"/>
              </w:rPr>
            </w:pPr>
            <w:r w:rsidRPr="004B3F70">
              <w:rPr>
                <w:color w:val="222222"/>
              </w:rPr>
              <w:t>фамилия, имя, отчество</w:t>
            </w:r>
          </w:p>
          <w:p w14:paraId="0F0C10BF" w14:textId="77777777" w:rsidR="000863B4" w:rsidRPr="004B3F70" w:rsidRDefault="000863B4" w:rsidP="000863B4">
            <w:pPr>
              <w:numPr>
                <w:ilvl w:val="0"/>
                <w:numId w:val="32"/>
              </w:numPr>
              <w:tabs>
                <w:tab w:val="clear" w:pos="720"/>
                <w:tab w:val="left" w:pos="386"/>
              </w:tabs>
              <w:spacing w:before="100" w:beforeAutospacing="1" w:after="100" w:afterAutospacing="1"/>
              <w:ind w:left="-39" w:right="-147" w:firstLine="141"/>
              <w:rPr>
                <w:color w:val="222222"/>
              </w:rPr>
            </w:pPr>
            <w:r w:rsidRPr="004B3F70">
              <w:rPr>
                <w:color w:val="222222"/>
              </w:rPr>
              <w:t>адрес электронной почты</w:t>
            </w:r>
          </w:p>
          <w:p w14:paraId="5CEB3957" w14:textId="77777777" w:rsidR="000863B4" w:rsidRDefault="000863B4" w:rsidP="000863B4">
            <w:pPr>
              <w:numPr>
                <w:ilvl w:val="0"/>
                <w:numId w:val="32"/>
              </w:numPr>
              <w:tabs>
                <w:tab w:val="clear" w:pos="720"/>
                <w:tab w:val="left" w:pos="386"/>
              </w:tabs>
              <w:spacing w:before="100" w:beforeAutospacing="1" w:after="100" w:afterAutospacing="1"/>
              <w:ind w:left="-39" w:right="-147" w:firstLine="141"/>
              <w:rPr>
                <w:color w:val="222222"/>
              </w:rPr>
            </w:pPr>
            <w:r w:rsidRPr="004B3F70">
              <w:rPr>
                <w:color w:val="222222"/>
              </w:rPr>
              <w:t>номер телефо</w:t>
            </w:r>
            <w:r>
              <w:rPr>
                <w:color w:val="222222"/>
              </w:rPr>
              <w:t>на</w:t>
            </w:r>
          </w:p>
          <w:p w14:paraId="51DA037E" w14:textId="5A6357C9" w:rsidR="000863B4" w:rsidRPr="004B3F70" w:rsidRDefault="000863B4" w:rsidP="000863B4">
            <w:pPr>
              <w:numPr>
                <w:ilvl w:val="0"/>
                <w:numId w:val="32"/>
              </w:numPr>
              <w:tabs>
                <w:tab w:val="clear" w:pos="720"/>
                <w:tab w:val="left" w:pos="386"/>
              </w:tabs>
              <w:spacing w:before="100" w:beforeAutospacing="1" w:after="100" w:afterAutospacing="1"/>
              <w:ind w:left="-39" w:right="-147" w:firstLine="141"/>
              <w:rPr>
                <w:color w:val="222222"/>
              </w:rPr>
            </w:pPr>
            <w:r>
              <w:rPr>
                <w:color w:val="222222"/>
              </w:rPr>
              <w:t>адрес доставки</w:t>
            </w:r>
          </w:p>
          <w:p w14:paraId="4703A329" w14:textId="77777777" w:rsidR="000863B4" w:rsidRDefault="000863B4" w:rsidP="000863B4">
            <w:pPr>
              <w:numPr>
                <w:ilvl w:val="0"/>
                <w:numId w:val="32"/>
              </w:numPr>
              <w:tabs>
                <w:tab w:val="clear" w:pos="720"/>
                <w:tab w:val="left" w:pos="386"/>
              </w:tabs>
              <w:spacing w:before="100" w:beforeAutospacing="1" w:after="100" w:afterAutospacing="1"/>
              <w:ind w:left="-39" w:right="-147" w:firstLine="141"/>
              <w:rPr>
                <w:color w:val="222222"/>
              </w:rPr>
            </w:pPr>
            <w:r>
              <w:rPr>
                <w:color w:val="222222"/>
              </w:rPr>
              <w:t xml:space="preserve">данные файлов </w:t>
            </w:r>
            <w:r>
              <w:rPr>
                <w:color w:val="222222"/>
                <w:lang w:val="en-US"/>
              </w:rPr>
              <w:t>cookie</w:t>
            </w:r>
          </w:p>
          <w:p w14:paraId="546E3C71" w14:textId="71972C97" w:rsidR="000863B4" w:rsidRPr="004B3F70" w:rsidRDefault="000863B4" w:rsidP="000863B4">
            <w:pPr>
              <w:numPr>
                <w:ilvl w:val="0"/>
                <w:numId w:val="32"/>
              </w:numPr>
              <w:tabs>
                <w:tab w:val="clear" w:pos="720"/>
                <w:tab w:val="left" w:pos="386"/>
              </w:tabs>
              <w:spacing w:before="100" w:beforeAutospacing="1" w:after="100" w:afterAutospacing="1"/>
              <w:ind w:left="41" w:right="-108" w:firstLine="141"/>
              <w:rPr>
                <w:color w:val="222222"/>
              </w:rPr>
            </w:pPr>
            <w:r w:rsidRPr="00807081">
              <w:rPr>
                <w:color w:val="222222"/>
              </w:rPr>
              <w:t xml:space="preserve">иные данные, </w:t>
            </w:r>
            <w:bookmarkStart w:id="3" w:name="_Hlk198811098"/>
            <w:r w:rsidRPr="00807081">
              <w:rPr>
                <w:color w:val="222222"/>
              </w:rPr>
              <w:t>предоставленные посетителем сайта по собственной инициативе, в том числе данные, указанные добровольно в форме обратной связи</w:t>
            </w:r>
            <w:bookmarkEnd w:id="3"/>
          </w:p>
        </w:tc>
        <w:tc>
          <w:tcPr>
            <w:tcW w:w="1214" w:type="pct"/>
          </w:tcPr>
          <w:p w14:paraId="2411ADD8" w14:textId="2C827A82" w:rsidR="000863B4" w:rsidRDefault="000863B4" w:rsidP="003429AF">
            <w:pPr>
              <w:spacing w:before="100" w:beforeAutospacing="1" w:after="100" w:afterAutospacing="1"/>
              <w:rPr>
                <w:color w:val="222222"/>
              </w:rPr>
            </w:pPr>
            <w:r>
              <w:rPr>
                <w:color w:val="222222"/>
              </w:rPr>
              <w:t>Д</w:t>
            </w:r>
            <w:r w:rsidRPr="006B314C">
              <w:rPr>
                <w:color w:val="222222"/>
              </w:rPr>
              <w:t xml:space="preserve">оговоры, заключаемые между </w:t>
            </w:r>
            <w:r>
              <w:rPr>
                <w:color w:val="222222"/>
              </w:rPr>
              <w:t>О</w:t>
            </w:r>
            <w:r w:rsidRPr="006B314C">
              <w:rPr>
                <w:color w:val="222222"/>
              </w:rPr>
              <w:t xml:space="preserve">ператором и субъектом, </w:t>
            </w:r>
            <w:hyperlink r:id="rId18" w:history="1">
              <w:r w:rsidR="00552421" w:rsidRPr="00552421">
                <w:rPr>
                  <w:rStyle w:val="a3"/>
                </w:rPr>
                <w:t>согласие субъекта персональных данных</w:t>
              </w:r>
            </w:hyperlink>
            <w:r w:rsidRPr="006B314C">
              <w:rPr>
                <w:color w:val="222222"/>
              </w:rPr>
              <w:t>.</w:t>
            </w:r>
          </w:p>
        </w:tc>
        <w:tc>
          <w:tcPr>
            <w:tcW w:w="983" w:type="pct"/>
            <w:vMerge/>
          </w:tcPr>
          <w:p w14:paraId="5546F56F" w14:textId="77777777" w:rsidR="000863B4" w:rsidRPr="001958FC" w:rsidRDefault="000863B4" w:rsidP="003429AF">
            <w:pPr>
              <w:spacing w:before="100" w:beforeAutospacing="1" w:after="100" w:afterAutospacing="1"/>
              <w:ind w:right="-114"/>
              <w:rPr>
                <w:color w:val="222222"/>
              </w:rPr>
            </w:pPr>
          </w:p>
        </w:tc>
      </w:tr>
      <w:tr w:rsidR="004B3F70" w:rsidRPr="008E3BA6" w14:paraId="73201272" w14:textId="77777777" w:rsidTr="007352E2">
        <w:trPr>
          <w:trHeight w:val="2301"/>
        </w:trPr>
        <w:tc>
          <w:tcPr>
            <w:tcW w:w="1135" w:type="pct"/>
          </w:tcPr>
          <w:p w14:paraId="4B1B15B5" w14:textId="55B7AFA7" w:rsidR="00661A66" w:rsidRPr="008E3BA6" w:rsidRDefault="000863B4" w:rsidP="00661A66">
            <w:pPr>
              <w:spacing w:before="100" w:beforeAutospacing="1" w:after="100" w:afterAutospacing="1"/>
              <w:ind w:right="-111"/>
              <w:rPr>
                <w:color w:val="222222"/>
              </w:rPr>
            </w:pPr>
            <w:r w:rsidRPr="008E3BA6">
              <w:rPr>
                <w:color w:val="222222"/>
              </w:rPr>
              <w:t>4</w:t>
            </w:r>
            <w:r w:rsidR="004B3F70" w:rsidRPr="008E3BA6">
              <w:rPr>
                <w:color w:val="222222"/>
              </w:rPr>
              <w:t xml:space="preserve">. </w:t>
            </w:r>
            <w:r w:rsidR="00661A66" w:rsidRPr="008E3BA6">
              <w:rPr>
                <w:color w:val="222222"/>
              </w:rPr>
              <w:t xml:space="preserve">Аналитика </w:t>
            </w:r>
            <w:r w:rsidR="004B3F70" w:rsidRPr="008E3BA6">
              <w:rPr>
                <w:color w:val="222222"/>
              </w:rPr>
              <w:t>пользовательской активности, улучшени</w:t>
            </w:r>
            <w:r w:rsidR="00661A66" w:rsidRPr="008E3BA6">
              <w:rPr>
                <w:color w:val="222222"/>
              </w:rPr>
              <w:t>е</w:t>
            </w:r>
            <w:r w:rsidR="004B3F70" w:rsidRPr="008E3BA6">
              <w:rPr>
                <w:color w:val="222222"/>
              </w:rPr>
              <w:t xml:space="preserve"> работы сайта</w:t>
            </w:r>
            <w:r w:rsidR="00661A66" w:rsidRPr="008E3BA6">
              <w:rPr>
                <w:color w:val="222222"/>
              </w:rPr>
              <w:t>, персонализация предложений.</w:t>
            </w:r>
          </w:p>
        </w:tc>
        <w:tc>
          <w:tcPr>
            <w:tcW w:w="1668" w:type="pct"/>
          </w:tcPr>
          <w:p w14:paraId="25D70494" w14:textId="77777777" w:rsidR="006B314C" w:rsidRPr="008E3BA6" w:rsidRDefault="006B314C" w:rsidP="006B314C">
            <w:pPr>
              <w:numPr>
                <w:ilvl w:val="0"/>
                <w:numId w:val="32"/>
              </w:numPr>
              <w:tabs>
                <w:tab w:val="clear" w:pos="720"/>
                <w:tab w:val="left" w:pos="386"/>
              </w:tabs>
              <w:spacing w:before="100" w:beforeAutospacing="1" w:after="100" w:afterAutospacing="1"/>
              <w:ind w:left="-39" w:right="-147" w:firstLine="141"/>
              <w:rPr>
                <w:color w:val="222222"/>
              </w:rPr>
            </w:pPr>
            <w:r w:rsidRPr="008E3BA6">
              <w:t xml:space="preserve">данные файлов cookie, </w:t>
            </w:r>
          </w:p>
          <w:p w14:paraId="13F97CAE" w14:textId="16824FEF" w:rsidR="006B314C" w:rsidRPr="008E3BA6" w:rsidRDefault="006B314C" w:rsidP="006B314C">
            <w:pPr>
              <w:numPr>
                <w:ilvl w:val="0"/>
                <w:numId w:val="32"/>
              </w:numPr>
              <w:tabs>
                <w:tab w:val="clear" w:pos="720"/>
                <w:tab w:val="left" w:pos="386"/>
              </w:tabs>
              <w:spacing w:before="100" w:beforeAutospacing="1" w:after="100" w:afterAutospacing="1"/>
              <w:ind w:left="-39" w:right="-147" w:firstLine="141"/>
              <w:rPr>
                <w:color w:val="222222"/>
              </w:rPr>
            </w:pPr>
            <w:r w:rsidRPr="008E3BA6">
              <w:t xml:space="preserve">сведения о местоположении </w:t>
            </w:r>
          </w:p>
          <w:p w14:paraId="204596A0" w14:textId="20415293" w:rsidR="006B314C" w:rsidRPr="008E3BA6" w:rsidRDefault="006B314C" w:rsidP="009B2A39">
            <w:pPr>
              <w:numPr>
                <w:ilvl w:val="0"/>
                <w:numId w:val="32"/>
              </w:numPr>
              <w:tabs>
                <w:tab w:val="clear" w:pos="720"/>
                <w:tab w:val="left" w:pos="386"/>
              </w:tabs>
              <w:spacing w:before="100" w:beforeAutospacing="1" w:after="100" w:afterAutospacing="1"/>
              <w:ind w:left="-39" w:firstLine="141"/>
              <w:rPr>
                <w:color w:val="222222"/>
              </w:rPr>
            </w:pPr>
            <w:r w:rsidRPr="008E3BA6">
              <w:t xml:space="preserve">тип и версия ОС, тип и версия Браузера </w:t>
            </w:r>
          </w:p>
          <w:p w14:paraId="0B0C7308" w14:textId="0509A793" w:rsidR="006B314C" w:rsidRPr="008E3BA6" w:rsidRDefault="006B314C" w:rsidP="006B314C">
            <w:pPr>
              <w:numPr>
                <w:ilvl w:val="0"/>
                <w:numId w:val="32"/>
              </w:numPr>
              <w:tabs>
                <w:tab w:val="clear" w:pos="720"/>
                <w:tab w:val="left" w:pos="386"/>
              </w:tabs>
              <w:spacing w:before="100" w:beforeAutospacing="1" w:after="100" w:afterAutospacing="1"/>
              <w:ind w:left="-39" w:right="-147" w:firstLine="141"/>
              <w:rPr>
                <w:color w:val="222222"/>
              </w:rPr>
            </w:pPr>
            <w:r w:rsidRPr="008E3BA6">
              <w:t xml:space="preserve">тип устройства и разрешение его экрана </w:t>
            </w:r>
          </w:p>
          <w:p w14:paraId="2C270130" w14:textId="5E6E6188" w:rsidR="006B314C" w:rsidRPr="008E3BA6" w:rsidRDefault="006B314C" w:rsidP="006B314C">
            <w:pPr>
              <w:numPr>
                <w:ilvl w:val="0"/>
                <w:numId w:val="32"/>
              </w:numPr>
              <w:tabs>
                <w:tab w:val="clear" w:pos="720"/>
                <w:tab w:val="left" w:pos="386"/>
              </w:tabs>
              <w:spacing w:before="100" w:beforeAutospacing="1" w:after="100" w:afterAutospacing="1"/>
              <w:ind w:left="-39" w:right="-147" w:firstLine="141"/>
              <w:rPr>
                <w:color w:val="222222"/>
              </w:rPr>
            </w:pPr>
            <w:r w:rsidRPr="008E3BA6">
              <w:t xml:space="preserve">источник, откуда пришел на сайт; с какого сайта или по какой рекламе </w:t>
            </w:r>
          </w:p>
          <w:p w14:paraId="1B78F5DA" w14:textId="4BA081E9" w:rsidR="006B314C" w:rsidRPr="008E3BA6" w:rsidRDefault="006B314C" w:rsidP="006B314C">
            <w:pPr>
              <w:numPr>
                <w:ilvl w:val="0"/>
                <w:numId w:val="32"/>
              </w:numPr>
              <w:tabs>
                <w:tab w:val="clear" w:pos="720"/>
                <w:tab w:val="left" w:pos="386"/>
              </w:tabs>
              <w:spacing w:before="100" w:beforeAutospacing="1" w:after="100" w:afterAutospacing="1"/>
              <w:ind w:left="-39" w:right="-147" w:firstLine="141"/>
              <w:rPr>
                <w:color w:val="222222"/>
              </w:rPr>
            </w:pPr>
            <w:r w:rsidRPr="008E3BA6">
              <w:t xml:space="preserve">язык ОС и Браузера </w:t>
            </w:r>
          </w:p>
          <w:p w14:paraId="6531E452" w14:textId="6978E3DF" w:rsidR="006B314C" w:rsidRPr="008E3BA6" w:rsidRDefault="006B314C" w:rsidP="006B314C">
            <w:pPr>
              <w:numPr>
                <w:ilvl w:val="0"/>
                <w:numId w:val="32"/>
              </w:numPr>
              <w:tabs>
                <w:tab w:val="clear" w:pos="720"/>
                <w:tab w:val="left" w:pos="386"/>
              </w:tabs>
              <w:spacing w:before="100" w:beforeAutospacing="1" w:after="100" w:afterAutospacing="1"/>
              <w:ind w:left="-39" w:right="-147" w:firstLine="141"/>
              <w:rPr>
                <w:color w:val="222222"/>
              </w:rPr>
            </w:pPr>
            <w:r w:rsidRPr="008E3BA6">
              <w:t>какие страницы открываются и на какие кнопки нажимается</w:t>
            </w:r>
          </w:p>
          <w:p w14:paraId="691CAD06" w14:textId="46110890" w:rsidR="00661A66" w:rsidRPr="008E3BA6" w:rsidRDefault="006B314C" w:rsidP="006B314C">
            <w:pPr>
              <w:numPr>
                <w:ilvl w:val="0"/>
                <w:numId w:val="32"/>
              </w:numPr>
              <w:tabs>
                <w:tab w:val="clear" w:pos="720"/>
                <w:tab w:val="left" w:pos="386"/>
              </w:tabs>
              <w:spacing w:before="100" w:beforeAutospacing="1" w:after="100" w:afterAutospacing="1"/>
              <w:ind w:left="-39" w:right="-147" w:firstLine="141"/>
              <w:rPr>
                <w:color w:val="222222"/>
              </w:rPr>
            </w:pPr>
            <w:r w:rsidRPr="008E3BA6">
              <w:t>IP-адрес.</w:t>
            </w:r>
          </w:p>
        </w:tc>
        <w:tc>
          <w:tcPr>
            <w:tcW w:w="1214" w:type="pct"/>
          </w:tcPr>
          <w:p w14:paraId="0C26AB14" w14:textId="5A36ADB9" w:rsidR="004B3F70" w:rsidRPr="008E3BA6" w:rsidRDefault="007352E2" w:rsidP="003429AF">
            <w:pPr>
              <w:spacing w:before="100" w:beforeAutospacing="1" w:after="100" w:afterAutospacing="1"/>
              <w:rPr>
                <w:color w:val="222222"/>
              </w:rPr>
            </w:pPr>
            <w:r w:rsidRPr="008E3BA6">
              <w:rPr>
                <w:color w:val="222222"/>
              </w:rPr>
              <w:t>Д</w:t>
            </w:r>
            <w:r w:rsidR="006B314C" w:rsidRPr="008E3BA6">
              <w:rPr>
                <w:color w:val="222222"/>
              </w:rPr>
              <w:t xml:space="preserve">оговоры, заключаемые между </w:t>
            </w:r>
            <w:r w:rsidR="00687900" w:rsidRPr="008E3BA6">
              <w:rPr>
                <w:color w:val="222222"/>
              </w:rPr>
              <w:t>О</w:t>
            </w:r>
            <w:r w:rsidR="006B314C" w:rsidRPr="008E3BA6">
              <w:rPr>
                <w:color w:val="222222"/>
              </w:rPr>
              <w:t xml:space="preserve">ператором и субъектом, </w:t>
            </w:r>
            <w:hyperlink r:id="rId19" w:history="1">
              <w:r w:rsidR="00552421" w:rsidRPr="00552421">
                <w:rPr>
                  <w:rStyle w:val="a3"/>
                </w:rPr>
                <w:t>согласие субъекта персональных данных</w:t>
              </w:r>
            </w:hyperlink>
            <w:r w:rsidR="006B314C" w:rsidRPr="008E3BA6">
              <w:rPr>
                <w:color w:val="222222"/>
              </w:rPr>
              <w:t>.</w:t>
            </w:r>
          </w:p>
        </w:tc>
        <w:tc>
          <w:tcPr>
            <w:tcW w:w="983" w:type="pct"/>
            <w:vMerge/>
          </w:tcPr>
          <w:p w14:paraId="427DE752" w14:textId="77777777" w:rsidR="004B3F70" w:rsidRPr="008E3BA6" w:rsidRDefault="004B3F70" w:rsidP="003429AF">
            <w:pPr>
              <w:spacing w:before="100" w:beforeAutospacing="1" w:after="100" w:afterAutospacing="1"/>
              <w:ind w:right="-114"/>
              <w:rPr>
                <w:color w:val="222222"/>
              </w:rPr>
            </w:pPr>
          </w:p>
        </w:tc>
      </w:tr>
    </w:tbl>
    <w:p w14:paraId="36A3A370" w14:textId="0E94D2BD" w:rsidR="00273C65" w:rsidRPr="008E3BA6" w:rsidRDefault="00533A02" w:rsidP="00453087">
      <w:pPr>
        <w:spacing w:before="120"/>
        <w:ind w:firstLine="709"/>
        <w:jc w:val="both"/>
        <w:rPr>
          <w:color w:val="000000" w:themeColor="text1"/>
        </w:rPr>
      </w:pPr>
      <w:r w:rsidRPr="008E3BA6">
        <w:t>4.</w:t>
      </w:r>
      <w:r w:rsidR="00807081" w:rsidRPr="008E3BA6">
        <w:t>3</w:t>
      </w:r>
      <w:r w:rsidRPr="008E3BA6">
        <w:t xml:space="preserve">. </w:t>
      </w:r>
      <w:r w:rsidR="00453087" w:rsidRPr="008E3BA6">
        <w:tab/>
      </w:r>
      <w:r w:rsidR="00453087" w:rsidRPr="008E3BA6">
        <w:rPr>
          <w:color w:val="000000" w:themeColor="text1"/>
        </w:rPr>
        <w:t>Сайт использует сервис веб-аналитики Яндекс Метрика</w:t>
      </w:r>
      <w:r w:rsidR="00273C65" w:rsidRPr="008E3BA6">
        <w:rPr>
          <w:color w:val="000000" w:themeColor="text1"/>
        </w:rPr>
        <w:t>, а также Веб-Аналитику 1С-Битрикс</w:t>
      </w:r>
      <w:r w:rsidR="00453087" w:rsidRPr="008E3BA6">
        <w:rPr>
          <w:color w:val="000000" w:themeColor="text1"/>
        </w:rPr>
        <w:t xml:space="preserve">. </w:t>
      </w:r>
    </w:p>
    <w:p w14:paraId="4C18D67F" w14:textId="39D9D529" w:rsidR="00453087" w:rsidRPr="008E3BA6" w:rsidRDefault="00453087" w:rsidP="00453087">
      <w:pPr>
        <w:spacing w:before="120"/>
        <w:ind w:firstLine="709"/>
        <w:jc w:val="both"/>
        <w:rPr>
          <w:color w:val="000000" w:themeColor="text1"/>
        </w:rPr>
      </w:pPr>
      <w:r w:rsidRPr="008E3BA6">
        <w:rPr>
          <w:color w:val="000000" w:themeColor="text1"/>
        </w:rPr>
        <w:t xml:space="preserve">Сервис Яндекс Метрика </w:t>
      </w:r>
      <w:r w:rsidR="007F66B4" w:rsidRPr="008E3BA6">
        <w:rPr>
          <w:color w:val="000000" w:themeColor="text1"/>
        </w:rPr>
        <w:t xml:space="preserve">и сервис Веб-Аналитика 1С-Битрикс </w:t>
      </w:r>
      <w:r w:rsidRPr="008E3BA6">
        <w:rPr>
          <w:color w:val="000000" w:themeColor="text1"/>
        </w:rPr>
        <w:t>использу</w:t>
      </w:r>
      <w:r w:rsidR="007F66B4" w:rsidRPr="008E3BA6">
        <w:rPr>
          <w:color w:val="000000" w:themeColor="text1"/>
        </w:rPr>
        <w:t>ю</w:t>
      </w:r>
      <w:r w:rsidRPr="008E3BA6">
        <w:rPr>
          <w:color w:val="000000" w:themeColor="text1"/>
        </w:rPr>
        <w:t xml:space="preserve">т технологию «cookie» — небольшие текстовые файлы, размещаемые на компьютере посетителей сайта с целью анализа их пользовательской активности. </w:t>
      </w:r>
    </w:p>
    <w:p w14:paraId="6FE9AFB5" w14:textId="3F462AFA" w:rsidR="00453087" w:rsidRPr="008E3BA6" w:rsidRDefault="00453087" w:rsidP="00453087">
      <w:pPr>
        <w:ind w:firstLine="709"/>
        <w:jc w:val="both"/>
        <w:rPr>
          <w:color w:val="000000" w:themeColor="text1"/>
        </w:rPr>
      </w:pPr>
      <w:r w:rsidRPr="008E3BA6">
        <w:rPr>
          <w:color w:val="000000" w:themeColor="text1"/>
        </w:rPr>
        <w:t>Собранная при помощи cookie информация не может идентифицировать посетителя Сайта, однако может помочь улучшить работу Сайта. Информация об использовании пользователе данного Сайта, собранная при помощи cookie, будет передаваться Яндексу и храниться на серверах Яндекс в соответствии с политикой конфиденциальности Яндекс</w:t>
      </w:r>
      <w:r w:rsidR="007F66B4" w:rsidRPr="008E3BA6">
        <w:rPr>
          <w:color w:val="000000" w:themeColor="text1"/>
        </w:rPr>
        <w:t xml:space="preserve"> и/или будет передаваться 1С-Битрикс и храниться на серверах 1С-Битрикс в соответствии с политикой конфиденциальности 1С-Битрикс соответственно</w:t>
      </w:r>
      <w:r w:rsidRPr="008E3BA6">
        <w:rPr>
          <w:color w:val="000000" w:themeColor="text1"/>
        </w:rPr>
        <w:t xml:space="preserve">. Яндекс </w:t>
      </w:r>
      <w:r w:rsidR="007F66B4" w:rsidRPr="008E3BA6">
        <w:rPr>
          <w:color w:val="000000" w:themeColor="text1"/>
        </w:rPr>
        <w:t xml:space="preserve">/ 1С-Битрикс </w:t>
      </w:r>
      <w:r w:rsidRPr="008E3BA6">
        <w:rPr>
          <w:color w:val="000000" w:themeColor="text1"/>
        </w:rPr>
        <w:t>буд</w:t>
      </w:r>
      <w:r w:rsidR="007F66B4" w:rsidRPr="008E3BA6">
        <w:rPr>
          <w:color w:val="000000" w:themeColor="text1"/>
        </w:rPr>
        <w:t>у</w:t>
      </w:r>
      <w:r w:rsidRPr="008E3BA6">
        <w:rPr>
          <w:color w:val="000000" w:themeColor="text1"/>
        </w:rPr>
        <w:t xml:space="preserve">т обрабатывать эту информацию в интересах владельца сайта, в частности для оценки использования пользователем сайта, составления отчетов об активности на сайте. </w:t>
      </w:r>
      <w:r w:rsidRPr="008E3BA6">
        <w:rPr>
          <w:color w:val="000000" w:themeColor="text1"/>
        </w:rPr>
        <w:lastRenderedPageBreak/>
        <w:t xml:space="preserve">Реализация требований к защите персональных данных, сбор которых осуществляется с использованием сервиса </w:t>
      </w:r>
      <w:proofErr w:type="spellStart"/>
      <w:r w:rsidRPr="008E3BA6">
        <w:rPr>
          <w:color w:val="000000" w:themeColor="text1"/>
        </w:rPr>
        <w:t>Яндекс.Метрика</w:t>
      </w:r>
      <w:proofErr w:type="spellEnd"/>
      <w:r w:rsidRPr="008E3BA6">
        <w:rPr>
          <w:color w:val="000000" w:themeColor="text1"/>
        </w:rPr>
        <w:t xml:space="preserve">, осуществляется в порядке, установленном в </w:t>
      </w:r>
      <w:hyperlink r:id="rId20" w:history="1">
        <w:r w:rsidRPr="008E3BA6">
          <w:rPr>
            <w:rStyle w:val="a3"/>
          </w:rPr>
          <w:t>Условиях использования сервиса Яндекс Метрика</w:t>
        </w:r>
      </w:hyperlink>
      <w:r w:rsidRPr="008E3BA6">
        <w:rPr>
          <w:color w:val="000000" w:themeColor="text1"/>
        </w:rPr>
        <w:t>.</w:t>
      </w:r>
    </w:p>
    <w:p w14:paraId="6145DAB9" w14:textId="7BBB59EE" w:rsidR="007F66B4" w:rsidRPr="008E3BA6" w:rsidRDefault="007F66B4" w:rsidP="007F66B4">
      <w:pPr>
        <w:ind w:firstLine="709"/>
        <w:jc w:val="both"/>
        <w:rPr>
          <w:color w:val="000000" w:themeColor="text1"/>
        </w:rPr>
      </w:pPr>
      <w:r w:rsidRPr="008E3BA6">
        <w:rPr>
          <w:color w:val="000000" w:themeColor="text1"/>
        </w:rPr>
        <w:t xml:space="preserve">Реализация требований к защите персональных данных, сбор которых осуществляется с использованием сервиса 1С-Битрикс, осуществляется в соответствии с </w:t>
      </w:r>
      <w:hyperlink r:id="rId21" w:history="1">
        <w:r w:rsidRPr="008E3BA6">
          <w:rPr>
            <w:rStyle w:val="a3"/>
          </w:rPr>
          <w:t>Политикой обработки персональных данных и информации ООО «1С-Битрикс».</w:t>
        </w:r>
      </w:hyperlink>
    </w:p>
    <w:p w14:paraId="5FF09175" w14:textId="4F30F285" w:rsidR="00453087" w:rsidRPr="008E3BA6" w:rsidRDefault="00453087" w:rsidP="007F66B4">
      <w:pPr>
        <w:pStyle w:val="ConsPlusNormal"/>
        <w:spacing w:before="120" w:after="120"/>
        <w:ind w:firstLine="709"/>
        <w:jc w:val="both"/>
        <w:rPr>
          <w:color w:val="000000" w:themeColor="text1"/>
        </w:rPr>
      </w:pPr>
      <w:r w:rsidRPr="008E3BA6">
        <w:rPr>
          <w:color w:val="000000" w:themeColor="text1"/>
        </w:rPr>
        <w:t>Посетитель сайта отказаться от использования cookies, выбрав соответствующие настройки в браузере</w:t>
      </w:r>
      <w:r w:rsidR="007F66B4" w:rsidRPr="008E3BA6">
        <w:rPr>
          <w:color w:val="000000" w:themeColor="text1"/>
        </w:rPr>
        <w:t xml:space="preserve"> (в частности, в отношении сервиса </w:t>
      </w:r>
      <w:proofErr w:type="spellStart"/>
      <w:r w:rsidR="007F66B4" w:rsidRPr="008E3BA6">
        <w:rPr>
          <w:color w:val="000000" w:themeColor="text1"/>
        </w:rPr>
        <w:t>Яндекс.Метрика</w:t>
      </w:r>
      <w:proofErr w:type="spellEnd"/>
      <w:r w:rsidR="007F66B4" w:rsidRPr="008E3BA6">
        <w:rPr>
          <w:color w:val="000000" w:themeColor="text1"/>
        </w:rPr>
        <w:t xml:space="preserve"> </w:t>
      </w:r>
      <w:r w:rsidRPr="008E3BA6">
        <w:rPr>
          <w:color w:val="000000" w:themeColor="text1"/>
        </w:rPr>
        <w:t xml:space="preserve">можно использовать инструмент — </w:t>
      </w:r>
      <w:hyperlink r:id="rId22" w:history="1">
        <w:r w:rsidRPr="008E3BA6">
          <w:rPr>
            <w:rStyle w:val="a3"/>
          </w:rPr>
          <w:t>https://yandex.ru/support/metrika/general/opt-out.html</w:t>
        </w:r>
      </w:hyperlink>
      <w:r w:rsidR="007F66B4" w:rsidRPr="008E3BA6">
        <w:t>)</w:t>
      </w:r>
      <w:r w:rsidRPr="008E3BA6">
        <w:rPr>
          <w:color w:val="000000" w:themeColor="text1"/>
        </w:rPr>
        <w:t xml:space="preserve">. Однако это может повлиять на работу некоторых функций сайта. </w:t>
      </w:r>
      <w:bookmarkStart w:id="4" w:name="_Hlk181288472"/>
      <w:r w:rsidRPr="008E3BA6">
        <w:rPr>
          <w:color w:val="000000" w:themeColor="text1"/>
        </w:rPr>
        <w:t xml:space="preserve">Оставаясь на сайте, пользователь дает свое </w:t>
      </w:r>
      <w:r w:rsidRPr="008E3BA6">
        <w:t>согласие на обработку данных</w:t>
      </w:r>
      <w:r w:rsidRPr="008E3BA6">
        <w:rPr>
          <w:color w:val="000000" w:themeColor="text1"/>
        </w:rPr>
        <w:t>, указанных выше.</w:t>
      </w:r>
      <w:bookmarkEnd w:id="4"/>
    </w:p>
    <w:p w14:paraId="44343FD0" w14:textId="08B11568" w:rsidR="009B2A39" w:rsidRPr="0087222F" w:rsidRDefault="00453087" w:rsidP="008C2D08">
      <w:pPr>
        <w:pStyle w:val="ConsPlusNormal"/>
        <w:spacing w:before="120" w:after="120"/>
        <w:ind w:firstLine="709"/>
        <w:jc w:val="both"/>
      </w:pPr>
      <w:r w:rsidRPr="0087222F">
        <w:t xml:space="preserve">4.4. </w:t>
      </w:r>
      <w:r w:rsidR="009B2A39" w:rsidRPr="0087222F">
        <w:t>Ознакомление с условиями настоящей Политики,</w:t>
      </w:r>
      <w:r w:rsidR="00A06623" w:rsidRPr="0087222F">
        <w:t xml:space="preserve"> и дача посетителем сайта</w:t>
      </w:r>
      <w:r w:rsidR="009B2A39" w:rsidRPr="0087222F">
        <w:t xml:space="preserve"> </w:t>
      </w:r>
      <w:r w:rsidR="00A06623" w:rsidRPr="0087222F">
        <w:t>с</w:t>
      </w:r>
      <w:r w:rsidR="009B2A39" w:rsidRPr="0087222F">
        <w:t>огласия</w:t>
      </w:r>
      <w:r w:rsidR="00A06623" w:rsidRPr="0087222F">
        <w:t xml:space="preserve"> на обработку данных из файлов cookie </w:t>
      </w:r>
      <w:r w:rsidR="009B2A39" w:rsidRPr="0087222F">
        <w:t xml:space="preserve">подтверждается путем нажатия на кнопку «Согласен» во всплывающем окне, предупреждающем Пользователя сайта о сборе данных файлов cookie. </w:t>
      </w:r>
    </w:p>
    <w:p w14:paraId="2C6E6564" w14:textId="245E4754" w:rsidR="008C2D08" w:rsidRDefault="009B2A39" w:rsidP="009A30B5">
      <w:pPr>
        <w:pStyle w:val="ConsPlusNormal"/>
        <w:spacing w:before="120" w:after="120"/>
        <w:ind w:firstLine="709"/>
        <w:jc w:val="both"/>
      </w:pPr>
      <w:r w:rsidRPr="0087222F">
        <w:t>4.</w:t>
      </w:r>
      <w:r w:rsidR="00556506" w:rsidRPr="0087222F">
        <w:t>5</w:t>
      </w:r>
      <w:r w:rsidRPr="0087222F">
        <w:t xml:space="preserve">. </w:t>
      </w:r>
      <w:r w:rsidR="008C2D08" w:rsidRPr="0087222F">
        <w:t xml:space="preserve">Ознакомление с условиями настоящей Политики, и дача посетителем сайта согласия на обработку его персональных данных подтверждается путем </w:t>
      </w:r>
      <w:r w:rsidR="006338E7" w:rsidRPr="0087222F">
        <w:t xml:space="preserve">самостоятельного </w:t>
      </w:r>
      <w:r w:rsidR="008C2D08" w:rsidRPr="0087222F">
        <w:t xml:space="preserve">проставления </w:t>
      </w:r>
      <w:r w:rsidR="006338E7" w:rsidRPr="0087222F">
        <w:t xml:space="preserve">посетителем </w:t>
      </w:r>
      <w:r w:rsidR="008C2D08" w:rsidRPr="0087222F">
        <w:t>соответствующей отметки в форме запроса обратной связи</w:t>
      </w:r>
      <w:r w:rsidR="006338E7" w:rsidRPr="0087222F">
        <w:t xml:space="preserve"> на сайте.</w:t>
      </w:r>
      <w:r w:rsidR="006338E7">
        <w:t xml:space="preserve"> </w:t>
      </w:r>
    </w:p>
    <w:p w14:paraId="4727C2C0" w14:textId="7EA4465E" w:rsidR="000863B4" w:rsidRDefault="008C2D08" w:rsidP="009A30B5">
      <w:pPr>
        <w:pStyle w:val="ConsPlusNormal"/>
        <w:spacing w:before="120" w:after="120"/>
        <w:ind w:firstLine="709"/>
        <w:jc w:val="both"/>
      </w:pPr>
      <w:r>
        <w:t>4.</w:t>
      </w:r>
      <w:r w:rsidR="00556506">
        <w:t>6</w:t>
      </w:r>
      <w:r>
        <w:t xml:space="preserve">. </w:t>
      </w:r>
      <w:r w:rsidR="000863B4">
        <w:t xml:space="preserve">Посетителю сайта, который намеревается приобрести товар (заключить договор с Оператором) </w:t>
      </w:r>
      <w:r w:rsidR="000863B4" w:rsidRPr="000863B4">
        <w:t xml:space="preserve">необходимо предоставить свои персональные данные для оформления заказа. От покупателя требуется пройти процедуру оформления заказа на сайте и/или предоставить менеджеру </w:t>
      </w:r>
      <w:proofErr w:type="spellStart"/>
      <w:r w:rsidR="000863B4" w:rsidRPr="000863B4">
        <w:t>call</w:t>
      </w:r>
      <w:proofErr w:type="spellEnd"/>
      <w:r w:rsidR="000863B4" w:rsidRPr="000863B4">
        <w:t>-центра/магазина</w:t>
      </w:r>
      <w:r w:rsidR="007F66B4">
        <w:t xml:space="preserve">, </w:t>
      </w:r>
      <w:r w:rsidR="000863B4" w:rsidRPr="000863B4">
        <w:t xml:space="preserve">дизайнеру </w:t>
      </w:r>
      <w:r w:rsidR="007F66B4">
        <w:t xml:space="preserve">/ иному сотруднику Оператора или привлеченного Оператором в установленном законом порядке третьего лица </w:t>
      </w:r>
      <w:r w:rsidR="000863B4" w:rsidRPr="000863B4">
        <w:t xml:space="preserve">свои персональные данные, чтобы </w:t>
      </w:r>
      <w:r w:rsidR="0055020A">
        <w:t>Оператор мог</w:t>
      </w:r>
      <w:r w:rsidR="000863B4" w:rsidRPr="000863B4">
        <w:t xml:space="preserve"> в полном объеме выполнить обязательства по обработке и доставке заказа.</w:t>
      </w:r>
    </w:p>
    <w:p w14:paraId="1E5DA8A7" w14:textId="7E6558F9" w:rsidR="0055020A" w:rsidRDefault="000863B4" w:rsidP="0055020A">
      <w:pPr>
        <w:pStyle w:val="ConsPlusNormal"/>
        <w:spacing w:before="120" w:after="120"/>
        <w:ind w:firstLine="709"/>
        <w:jc w:val="both"/>
      </w:pPr>
      <w:r>
        <w:t xml:space="preserve">4.7. </w:t>
      </w:r>
      <w:r w:rsidR="0055020A">
        <w:t xml:space="preserve">Оператор не несет </w:t>
      </w:r>
      <w:r w:rsidR="0055020A" w:rsidRPr="0055020A">
        <w:t xml:space="preserve">ответственности в любой форме за информацию, в том числе конфиденциального характера, </w:t>
      </w:r>
      <w:r w:rsidR="0055020A">
        <w:t>предоставленную</w:t>
      </w:r>
      <w:r w:rsidR="0055020A" w:rsidRPr="0055020A">
        <w:t xml:space="preserve"> </w:t>
      </w:r>
      <w:r w:rsidR="0055020A">
        <w:t>посетителями сайта</w:t>
      </w:r>
      <w:r w:rsidR="0055020A" w:rsidRPr="0055020A">
        <w:t xml:space="preserve"> по собственной инициативе на сайте</w:t>
      </w:r>
      <w:r w:rsidR="0055020A">
        <w:t xml:space="preserve"> (</w:t>
      </w:r>
      <w:r w:rsidR="0055020A" w:rsidRPr="0055020A">
        <w:t xml:space="preserve">в том числе </w:t>
      </w:r>
      <w:r w:rsidR="0055020A">
        <w:t>в формах</w:t>
      </w:r>
      <w:r w:rsidR="0055020A" w:rsidRPr="0055020A">
        <w:t xml:space="preserve"> обратной связи</w:t>
      </w:r>
      <w:r w:rsidR="0055020A">
        <w:t xml:space="preserve">), на </w:t>
      </w:r>
      <w:r w:rsidR="0055020A" w:rsidRPr="0055020A">
        <w:t xml:space="preserve">страницах </w:t>
      </w:r>
      <w:r w:rsidR="0055020A">
        <w:t>Оператора</w:t>
      </w:r>
      <w:r w:rsidR="0055020A" w:rsidRPr="0055020A">
        <w:t xml:space="preserve"> в </w:t>
      </w:r>
      <w:r w:rsidR="0055020A">
        <w:t xml:space="preserve">социальных </w:t>
      </w:r>
      <w:r w:rsidR="0055020A" w:rsidRPr="0055020A">
        <w:t xml:space="preserve">сетях самостоятельно в общедоступной форме, в частности в разделе «Отзывы». </w:t>
      </w:r>
    </w:p>
    <w:p w14:paraId="25837C4E" w14:textId="06D2EFB8" w:rsidR="0055020A" w:rsidRDefault="0055020A" w:rsidP="0055020A">
      <w:pPr>
        <w:pStyle w:val="ConsPlusNormal"/>
        <w:spacing w:before="120" w:after="120"/>
        <w:ind w:firstLine="709"/>
        <w:jc w:val="both"/>
      </w:pPr>
      <w:r>
        <w:t xml:space="preserve">4.8. </w:t>
      </w:r>
      <w:r w:rsidR="00453087" w:rsidRPr="00453087">
        <w:t>В отношении посетителей сайта Оператором не осуществляется обработка биометрических персональных данных (сведений, которые характеризуют физиологические и биологические особенности человека, на основании которых можно установить его личность), а также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за исключением случаев, предусмотренных законодательством РФ.</w:t>
      </w:r>
    </w:p>
    <w:p w14:paraId="1F3C8013" w14:textId="7DA77056" w:rsidR="008F6608" w:rsidRDefault="008F6608" w:rsidP="009A30B5">
      <w:pPr>
        <w:pStyle w:val="ConsPlusNormal"/>
        <w:spacing w:after="120"/>
        <w:ind w:firstLine="709"/>
        <w:jc w:val="both"/>
      </w:pPr>
      <w:r>
        <w:rPr>
          <w:b/>
          <w:bCs/>
        </w:rPr>
        <w:t>5. Порядок и условия обработки персональных данных</w:t>
      </w:r>
    </w:p>
    <w:p w14:paraId="6F0A2960" w14:textId="77777777" w:rsidR="008F6608" w:rsidRDefault="008F6608" w:rsidP="008F6608">
      <w:pPr>
        <w:pStyle w:val="ConsPlusNormal"/>
        <w:spacing w:after="120"/>
        <w:ind w:firstLine="709"/>
        <w:jc w:val="both"/>
      </w:pPr>
      <w:r>
        <w:t>5.1. Обработка персональных данных осуществляется Оператором в соответствии с требованиями законодательства Российской Федерации.</w:t>
      </w:r>
    </w:p>
    <w:p w14:paraId="73E2333F" w14:textId="77777777" w:rsidR="008F6608" w:rsidRDefault="008F6608" w:rsidP="008F6608">
      <w:pPr>
        <w:pStyle w:val="ConsPlusNormal"/>
        <w:spacing w:after="120"/>
        <w:ind w:firstLine="709"/>
        <w:jc w:val="both"/>
      </w:pPr>
      <w:r>
        <w:t xml:space="preserve">5.2. Обработка персональных данных осуществляется с согласия субъектов персональных данных на обработку их персональных данных, а также без такового в </w:t>
      </w:r>
      <w:hyperlink r:id="rId23" w:history="1">
        <w:r>
          <w:rPr>
            <w:rStyle w:val="a3"/>
            <w:color w:val="auto"/>
            <w:u w:val="none"/>
          </w:rPr>
          <w:t>случаях</w:t>
        </w:r>
      </w:hyperlink>
      <w:r>
        <w:t>, предусмотренных законодательством Российской Федерации.</w:t>
      </w:r>
    </w:p>
    <w:p w14:paraId="47D4DCF7" w14:textId="77777777" w:rsidR="008F6608" w:rsidRDefault="008F6608" w:rsidP="008F6608">
      <w:pPr>
        <w:pStyle w:val="ConsPlusNormal"/>
        <w:spacing w:after="120"/>
        <w:ind w:firstLine="709"/>
        <w:jc w:val="both"/>
      </w:pPr>
      <w:r>
        <w:t>5.3. Оператор осуществляет как автоматизированную, так и неавтоматизированную обработку персональных данных.</w:t>
      </w:r>
    </w:p>
    <w:p w14:paraId="23C29D8B" w14:textId="6007F716" w:rsidR="00EF427B" w:rsidRDefault="008F6608" w:rsidP="00EF427B">
      <w:pPr>
        <w:pStyle w:val="ConsPlusNormal"/>
        <w:spacing w:after="120"/>
        <w:ind w:firstLine="709"/>
        <w:jc w:val="both"/>
      </w:pPr>
      <w:r>
        <w:t>5.4.</w:t>
      </w:r>
      <w:r w:rsidR="00EF427B">
        <w:t xml:space="preserve"> Оператор осуществляет обработку персональных данных, доступ </w:t>
      </w:r>
      <w:r w:rsidR="00EF427B">
        <w:lastRenderedPageBreak/>
        <w:t>неограниченного круга лиц к которым предоставлен субъектом персональных данных либо по его просьбе (общедоступные персональные данные).</w:t>
      </w:r>
    </w:p>
    <w:p w14:paraId="33988D68" w14:textId="7D5D0683" w:rsidR="008F6608" w:rsidRDefault="00EF427B" w:rsidP="00EF427B">
      <w:pPr>
        <w:pStyle w:val="ConsPlusNormal"/>
        <w:spacing w:after="120"/>
        <w:ind w:firstLine="709"/>
        <w:jc w:val="both"/>
      </w:pPr>
      <w:r>
        <w:t xml:space="preserve">5.5. </w:t>
      </w:r>
      <w:r w:rsidR="008F6608">
        <w:t>К обработке персональных данных допускаются работники Оператора, в должностные обязанности которых входит обработка персональных данных.</w:t>
      </w:r>
    </w:p>
    <w:p w14:paraId="79C0BC5A" w14:textId="5D9FBF80" w:rsidR="00BB55E0" w:rsidRDefault="008F6608" w:rsidP="00BB55E0">
      <w:pPr>
        <w:pStyle w:val="ConsPlusNormal"/>
        <w:tabs>
          <w:tab w:val="left" w:pos="993"/>
        </w:tabs>
        <w:spacing w:after="120"/>
        <w:ind w:firstLine="709"/>
        <w:jc w:val="both"/>
      </w:pPr>
      <w:r>
        <w:t>5.</w:t>
      </w:r>
      <w:r w:rsidR="00EF427B">
        <w:t>6</w:t>
      </w:r>
      <w:r>
        <w:t xml:space="preserve">. </w:t>
      </w:r>
      <w:r w:rsidR="006338E7">
        <w:t>Оператор</w:t>
      </w:r>
      <w:r w:rsidR="00BB55E0" w:rsidRPr="00BB55E0">
        <w:t xml:space="preserve"> не раскрывает третьим лицам и не распространяет персональные данные без согласия субъекта персональных данных (если иное не предусмотрено федеральным законом Российской Федерации).</w:t>
      </w:r>
    </w:p>
    <w:p w14:paraId="35D1EBD2" w14:textId="78707CD9" w:rsidR="00BB55E0" w:rsidRDefault="00BB55E0" w:rsidP="00EF427B">
      <w:pPr>
        <w:pStyle w:val="ConsPlusNormal"/>
        <w:tabs>
          <w:tab w:val="left" w:pos="993"/>
        </w:tabs>
        <w:spacing w:after="120"/>
        <w:ind w:firstLine="709"/>
        <w:jc w:val="both"/>
      </w:pPr>
      <w:r>
        <w:t>5.</w:t>
      </w:r>
      <w:r w:rsidR="00EF427B">
        <w:t>7</w:t>
      </w:r>
      <w:r>
        <w:t xml:space="preserve">. </w:t>
      </w:r>
      <w:r w:rsidR="006338E7">
        <w:t>Оператором</w:t>
      </w:r>
      <w:r>
        <w:t xml:space="preserve"> реализуются</w:t>
      </w:r>
      <w:r w:rsidR="008F6608">
        <w:t xml:space="preserve">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</w:t>
      </w:r>
      <w:r w:rsidR="00EF427B">
        <w:t>.</w:t>
      </w:r>
    </w:p>
    <w:p w14:paraId="279690C4" w14:textId="7D4DED4F" w:rsidR="008F6608" w:rsidRDefault="008F6608" w:rsidP="008F6608">
      <w:pPr>
        <w:pStyle w:val="ConsPlusNormal"/>
        <w:spacing w:after="120"/>
        <w:ind w:firstLine="709"/>
        <w:jc w:val="both"/>
      </w:pPr>
      <w:r>
        <w:t>5.</w:t>
      </w:r>
      <w:r w:rsidR="00EF427B">
        <w:t>8</w:t>
      </w:r>
      <w:r>
        <w:t>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договором.</w:t>
      </w:r>
    </w:p>
    <w:p w14:paraId="66351849" w14:textId="5B2FB827" w:rsidR="008F6608" w:rsidRDefault="008F6608" w:rsidP="00E62EF4">
      <w:pPr>
        <w:pStyle w:val="ConsPlusNormal"/>
        <w:spacing w:after="120"/>
        <w:ind w:firstLine="709"/>
        <w:jc w:val="both"/>
      </w:pPr>
      <w:r>
        <w:t>5.</w:t>
      </w:r>
      <w:r w:rsidR="00EF427B">
        <w:t>9</w:t>
      </w:r>
      <w:r>
        <w:t xml:space="preserve">. При сборе персональных данных, в том числе, посредством информационно-телекоммуникационной сети Интернет, Оператор обеспечивает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случаев, указанных в </w:t>
      </w:r>
      <w:hyperlink r:id="rId24" w:history="1">
        <w:r>
          <w:rPr>
            <w:rStyle w:val="a3"/>
            <w:color w:val="auto"/>
            <w:u w:val="none"/>
          </w:rPr>
          <w:t>Законе</w:t>
        </w:r>
      </w:hyperlink>
      <w:r>
        <w:t xml:space="preserve"> о персональных данных.</w:t>
      </w:r>
    </w:p>
    <w:p w14:paraId="6D1CF235" w14:textId="1DD84CB5" w:rsidR="001D4584" w:rsidRPr="001D4584" w:rsidRDefault="001D4584" w:rsidP="005752DD">
      <w:pPr>
        <w:pStyle w:val="ConsPlusNormal"/>
        <w:spacing w:before="240" w:after="120"/>
        <w:jc w:val="center"/>
        <w:rPr>
          <w:b/>
          <w:bCs/>
        </w:rPr>
      </w:pPr>
      <w:r>
        <w:rPr>
          <w:b/>
          <w:bCs/>
        </w:rPr>
        <w:t>6. Права и обязанности Оператора и субъекта персональных данных</w:t>
      </w:r>
    </w:p>
    <w:p w14:paraId="00906E2C" w14:textId="597DA857" w:rsidR="001D4584" w:rsidRDefault="001D4584" w:rsidP="001D4584">
      <w:pPr>
        <w:pStyle w:val="ConsPlusNormal"/>
        <w:spacing w:after="120"/>
        <w:ind w:firstLine="709"/>
        <w:jc w:val="both"/>
      </w:pPr>
      <w:r>
        <w:t>6.1. Основные права и обязанности Оператора.</w:t>
      </w:r>
    </w:p>
    <w:p w14:paraId="3FDF3420" w14:textId="17F754B8" w:rsidR="001D4584" w:rsidRDefault="001D4584" w:rsidP="001D4584">
      <w:pPr>
        <w:pStyle w:val="ConsPlusNormal"/>
        <w:spacing w:after="120"/>
        <w:ind w:firstLine="709"/>
        <w:jc w:val="both"/>
      </w:pPr>
      <w:r>
        <w:t>6.1.2. Оператор имеет право:</w:t>
      </w:r>
    </w:p>
    <w:p w14:paraId="70DF748F" w14:textId="77777777" w:rsidR="001D4584" w:rsidRDefault="001D4584" w:rsidP="00B80D24">
      <w:pPr>
        <w:pStyle w:val="ConsPlusNormal"/>
        <w:numPr>
          <w:ilvl w:val="0"/>
          <w:numId w:val="2"/>
        </w:numPr>
        <w:tabs>
          <w:tab w:val="clear" w:pos="540"/>
        </w:tabs>
        <w:spacing w:after="120"/>
        <w:ind w:left="0" w:firstLine="851"/>
        <w:jc w:val="both"/>
      </w:pPr>
      <w:r>
        <w:t xml:space="preserve">самостоятельно определять состав и перечень мер, необходимых и достаточных для обеспечения выполнения обязанностей, предусмотренных </w:t>
      </w:r>
      <w:hyperlink r:id="rId25" w:history="1">
        <w:r>
          <w:rPr>
            <w:rStyle w:val="a3"/>
            <w:color w:val="auto"/>
            <w:u w:val="none"/>
          </w:rPr>
          <w:t>Законом</w:t>
        </w:r>
      </w:hyperlink>
      <w:r>
        <w:t xml:space="preserve">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законами;</w:t>
      </w:r>
    </w:p>
    <w:p w14:paraId="47877B73" w14:textId="77777777" w:rsidR="001D4584" w:rsidRDefault="001D4584" w:rsidP="00B80D24">
      <w:pPr>
        <w:pStyle w:val="ConsPlusNormal"/>
        <w:numPr>
          <w:ilvl w:val="0"/>
          <w:numId w:val="2"/>
        </w:numPr>
        <w:tabs>
          <w:tab w:val="clear" w:pos="540"/>
        </w:tabs>
        <w:spacing w:after="120"/>
        <w:ind w:left="0" w:firstLine="851"/>
        <w:jc w:val="both"/>
      </w:pPr>
      <w:r>
        <w:t xml:space="preserve">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 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 </w:t>
      </w:r>
      <w:hyperlink r:id="rId26" w:history="1">
        <w:r>
          <w:rPr>
            <w:rStyle w:val="a3"/>
            <w:color w:val="auto"/>
            <w:u w:val="none"/>
          </w:rPr>
          <w:t>Законом</w:t>
        </w:r>
      </w:hyperlink>
      <w:r>
        <w:t xml:space="preserve"> о персональных данных, соблюдать конфиденциальность персональных данных, принимать необходимые меры, направленные на обеспечение выполнения обязанностей, предусмотренных Законом о персональных данных;</w:t>
      </w:r>
    </w:p>
    <w:p w14:paraId="3397BB07" w14:textId="77777777" w:rsidR="001D4584" w:rsidRDefault="001D4584" w:rsidP="00B80D24">
      <w:pPr>
        <w:pStyle w:val="ConsPlusNormal"/>
        <w:numPr>
          <w:ilvl w:val="0"/>
          <w:numId w:val="2"/>
        </w:numPr>
        <w:tabs>
          <w:tab w:val="clear" w:pos="540"/>
        </w:tabs>
        <w:spacing w:after="120"/>
        <w:ind w:left="0" w:firstLine="851"/>
        <w:jc w:val="both"/>
      </w:pPr>
      <w:r>
        <w:t xml:space="preserve"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</w:t>
      </w:r>
      <w:hyperlink r:id="rId27" w:history="1">
        <w:r>
          <w:rPr>
            <w:rStyle w:val="a3"/>
            <w:color w:val="auto"/>
            <w:u w:val="none"/>
          </w:rPr>
          <w:t>Законе</w:t>
        </w:r>
      </w:hyperlink>
      <w:r>
        <w:t xml:space="preserve"> о персональных данных.</w:t>
      </w:r>
    </w:p>
    <w:p w14:paraId="5EEEC39F" w14:textId="717EAEA6" w:rsidR="001D4584" w:rsidRDefault="001D4584" w:rsidP="001D4584">
      <w:pPr>
        <w:pStyle w:val="ConsPlusNormal"/>
        <w:spacing w:after="120"/>
        <w:ind w:firstLine="709"/>
        <w:jc w:val="both"/>
      </w:pPr>
      <w:r>
        <w:t>6.1.3. Оператор обязан:</w:t>
      </w:r>
    </w:p>
    <w:p w14:paraId="08D3A0ED" w14:textId="77777777" w:rsidR="001D4584" w:rsidRDefault="001D4584" w:rsidP="00B80D24">
      <w:pPr>
        <w:pStyle w:val="ConsPlusNormal"/>
        <w:numPr>
          <w:ilvl w:val="0"/>
          <w:numId w:val="3"/>
        </w:numPr>
        <w:tabs>
          <w:tab w:val="clear" w:pos="540"/>
        </w:tabs>
        <w:spacing w:after="120"/>
        <w:ind w:left="0" w:firstLine="851"/>
        <w:jc w:val="both"/>
      </w:pPr>
      <w:r>
        <w:t xml:space="preserve">организовывать обработку персональных данных в соответствии с требованиями </w:t>
      </w:r>
      <w:hyperlink r:id="rId28" w:history="1">
        <w:r>
          <w:rPr>
            <w:rStyle w:val="a3"/>
            <w:color w:val="auto"/>
            <w:u w:val="none"/>
          </w:rPr>
          <w:t>Закона</w:t>
        </w:r>
      </w:hyperlink>
      <w:r>
        <w:t xml:space="preserve"> о персональных данных;</w:t>
      </w:r>
    </w:p>
    <w:p w14:paraId="39D168BC" w14:textId="77777777" w:rsidR="001D4584" w:rsidRDefault="001D4584" w:rsidP="00B80D24">
      <w:pPr>
        <w:pStyle w:val="ConsPlusNormal"/>
        <w:numPr>
          <w:ilvl w:val="0"/>
          <w:numId w:val="3"/>
        </w:numPr>
        <w:tabs>
          <w:tab w:val="clear" w:pos="540"/>
        </w:tabs>
        <w:spacing w:after="120"/>
        <w:ind w:left="0" w:firstLine="851"/>
        <w:jc w:val="both"/>
      </w:pPr>
      <w:r>
        <w:t xml:space="preserve">отвечать на обращения и запросы субъектов персональных данных и их </w:t>
      </w:r>
      <w:r>
        <w:lastRenderedPageBreak/>
        <w:t xml:space="preserve">законных представителей в соответствии с требованиями </w:t>
      </w:r>
      <w:hyperlink r:id="rId29" w:history="1">
        <w:r>
          <w:rPr>
            <w:rStyle w:val="a3"/>
            <w:color w:val="auto"/>
            <w:u w:val="none"/>
          </w:rPr>
          <w:t>Закона</w:t>
        </w:r>
      </w:hyperlink>
      <w:r>
        <w:t xml:space="preserve"> о персональных данных;</w:t>
      </w:r>
    </w:p>
    <w:p w14:paraId="31ABB676" w14:textId="6C14E172" w:rsidR="001D4584" w:rsidRDefault="001D4584" w:rsidP="00B80D24">
      <w:pPr>
        <w:pStyle w:val="ConsPlusNormal"/>
        <w:numPr>
          <w:ilvl w:val="0"/>
          <w:numId w:val="3"/>
        </w:numPr>
        <w:tabs>
          <w:tab w:val="clear" w:pos="540"/>
        </w:tabs>
        <w:spacing w:after="120"/>
        <w:ind w:left="0" w:firstLine="851"/>
        <w:jc w:val="both"/>
      </w:pPr>
      <w:r>
        <w:t xml:space="preserve">сообщать в </w:t>
      </w:r>
      <w:hyperlink r:id="rId30" w:history="1">
        <w:r>
          <w:rPr>
            <w:rStyle w:val="a3"/>
            <w:color w:val="auto"/>
            <w:u w:val="none"/>
          </w:rPr>
          <w:t>уполномоченный орган по защите прав субъектов персональных данных</w:t>
        </w:r>
      </w:hyperlink>
      <w:r>
        <w:t xml:space="preserve"> (Федеральную службу по надзору в сфере связи, информационных технологий и массовых коммуникаций</w:t>
      </w:r>
      <w:r w:rsidR="00EA304B">
        <w:t xml:space="preserve"> – </w:t>
      </w:r>
      <w:r>
        <w:t xml:space="preserve">Роскомнадзор) по запросу этого органа необходимую информацию в течение 10 рабочих дней с даты получения такого запроса. Данный срок может быть продлен, но не более чем на </w:t>
      </w:r>
      <w:r w:rsidR="00C70682">
        <w:t>5</w:t>
      </w:r>
      <w:r>
        <w:t xml:space="preserve"> рабочих дней.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информации;</w:t>
      </w:r>
    </w:p>
    <w:p w14:paraId="23838F41" w14:textId="77777777" w:rsidR="001D4584" w:rsidRDefault="001D4584" w:rsidP="00B80D24">
      <w:pPr>
        <w:pStyle w:val="ConsPlusNormal"/>
        <w:numPr>
          <w:ilvl w:val="0"/>
          <w:numId w:val="3"/>
        </w:numPr>
        <w:tabs>
          <w:tab w:val="clear" w:pos="540"/>
        </w:tabs>
        <w:spacing w:after="120"/>
        <w:ind w:left="0" w:firstLine="851"/>
        <w:jc w:val="both"/>
      </w:pPr>
      <w:r>
        <w:t>в порядке, определенном федеральным органом исполнительной власти, уполномоченным в области обеспечения безопасности, обеспечивать взаимодействие с государственной системой обнаружения, предупреждения и ликвидации последствий компьютерных атак на информационные ресурсы РФ, включая информирование его о компьютерных инцидентах, которые повлекли неправомерную передачу (предоставление, распространение, доступ) персональных данных.</w:t>
      </w:r>
    </w:p>
    <w:p w14:paraId="7D1EA71B" w14:textId="0AD8F15C" w:rsidR="001D4584" w:rsidRDefault="001D4584" w:rsidP="001D4584">
      <w:pPr>
        <w:pStyle w:val="ConsPlusNormal"/>
        <w:spacing w:after="120"/>
        <w:ind w:firstLine="709"/>
        <w:jc w:val="both"/>
      </w:pPr>
      <w:r>
        <w:t xml:space="preserve">6.2. Основные права субъекта персональных данных. </w:t>
      </w:r>
    </w:p>
    <w:p w14:paraId="091B87E9" w14:textId="58428443" w:rsidR="001D4584" w:rsidRDefault="001D4584" w:rsidP="001D4584">
      <w:pPr>
        <w:pStyle w:val="ConsPlusNormal"/>
        <w:spacing w:after="120"/>
        <w:ind w:firstLine="709"/>
        <w:jc w:val="both"/>
      </w:pPr>
      <w:r>
        <w:t>6.2.1. Субъект персональных данных имеет право:</w:t>
      </w:r>
    </w:p>
    <w:p w14:paraId="51CB9909" w14:textId="77777777" w:rsidR="007719D9" w:rsidRDefault="001D4584" w:rsidP="001D4584">
      <w:pPr>
        <w:pStyle w:val="ConsPlusNormal"/>
        <w:numPr>
          <w:ilvl w:val="0"/>
          <w:numId w:val="4"/>
        </w:numPr>
        <w:tabs>
          <w:tab w:val="left" w:pos="540"/>
          <w:tab w:val="left" w:pos="993"/>
        </w:tabs>
        <w:spacing w:after="120"/>
        <w:ind w:left="0" w:firstLine="709"/>
        <w:jc w:val="both"/>
      </w:pPr>
      <w:r>
        <w:t xml:space="preserve">получать информацию, касающуюся обработки его персональных данных, за исключением случаев, предусмотренных </w:t>
      </w:r>
      <w:hyperlink r:id="rId31" w:history="1">
        <w:r>
          <w:rPr>
            <w:rStyle w:val="a3"/>
            <w:color w:val="auto"/>
            <w:u w:val="none"/>
          </w:rPr>
          <w:t>федеральными законами</w:t>
        </w:r>
      </w:hyperlink>
      <w:r w:rsidR="007719D9">
        <w:t xml:space="preserve">, в том числе содержащую: </w:t>
      </w:r>
    </w:p>
    <w:p w14:paraId="51DDC60A" w14:textId="32A7F089" w:rsidR="007719D9" w:rsidRDefault="007719D9" w:rsidP="007719D9">
      <w:pPr>
        <w:pStyle w:val="ConsPlusNormal"/>
        <w:numPr>
          <w:ilvl w:val="0"/>
          <w:numId w:val="23"/>
        </w:numPr>
        <w:tabs>
          <w:tab w:val="left" w:pos="993"/>
        </w:tabs>
        <w:spacing w:after="120"/>
        <w:ind w:left="0" w:firstLine="567"/>
        <w:jc w:val="both"/>
      </w:pPr>
      <w:r>
        <w:t xml:space="preserve">подтверждение факта обработки его персональных данных </w:t>
      </w:r>
      <w:r w:rsidR="006338E7">
        <w:t>Оператором</w:t>
      </w:r>
      <w:r>
        <w:t>;</w:t>
      </w:r>
    </w:p>
    <w:p w14:paraId="4403558F" w14:textId="78A34A7B" w:rsidR="007719D9" w:rsidRDefault="007719D9" w:rsidP="007719D9">
      <w:pPr>
        <w:pStyle w:val="ConsPlusNormal"/>
        <w:numPr>
          <w:ilvl w:val="0"/>
          <w:numId w:val="23"/>
        </w:numPr>
        <w:tabs>
          <w:tab w:val="left" w:pos="993"/>
        </w:tabs>
        <w:spacing w:after="120"/>
        <w:ind w:left="0" w:firstLine="567"/>
        <w:jc w:val="both"/>
      </w:pPr>
      <w:r>
        <w:t>правовые основания и цели обработки персональных данных;</w:t>
      </w:r>
    </w:p>
    <w:p w14:paraId="4EF62651" w14:textId="5363B4AB" w:rsidR="007719D9" w:rsidRDefault="007719D9" w:rsidP="007719D9">
      <w:pPr>
        <w:pStyle w:val="ConsPlusNormal"/>
        <w:numPr>
          <w:ilvl w:val="0"/>
          <w:numId w:val="23"/>
        </w:numPr>
        <w:tabs>
          <w:tab w:val="left" w:pos="993"/>
        </w:tabs>
        <w:spacing w:after="120"/>
        <w:ind w:left="0" w:firstLine="567"/>
        <w:jc w:val="both"/>
      </w:pPr>
      <w:r>
        <w:t xml:space="preserve">сведения о применяемых </w:t>
      </w:r>
      <w:r w:rsidR="006338E7">
        <w:t>Оператором</w:t>
      </w:r>
      <w:r>
        <w:t xml:space="preserve"> способах обработки персональных данных;</w:t>
      </w:r>
    </w:p>
    <w:p w14:paraId="5428C352" w14:textId="7A9D6E46" w:rsidR="007719D9" w:rsidRDefault="007719D9" w:rsidP="007719D9">
      <w:pPr>
        <w:pStyle w:val="ConsPlusNormal"/>
        <w:numPr>
          <w:ilvl w:val="0"/>
          <w:numId w:val="23"/>
        </w:numPr>
        <w:tabs>
          <w:tab w:val="left" w:pos="993"/>
        </w:tabs>
        <w:spacing w:after="120"/>
        <w:ind w:left="0" w:firstLine="567"/>
        <w:jc w:val="both"/>
      </w:pPr>
      <w:r>
        <w:t xml:space="preserve">наименование и место нахождения </w:t>
      </w:r>
      <w:r w:rsidR="006338E7">
        <w:t>Оператора</w:t>
      </w:r>
      <w:r>
        <w:t xml:space="preserve">, сведения о лицах (за исключением работников </w:t>
      </w:r>
      <w:r w:rsidR="006338E7">
        <w:t>Оператора</w:t>
      </w:r>
      <w:r>
        <w:t xml:space="preserve">), которые имеют доступ к персональным данным или которым могут быть раскрыты персональные данные на основании договора с </w:t>
      </w:r>
      <w:r w:rsidR="006338E7">
        <w:t>Оператором</w:t>
      </w:r>
      <w:r>
        <w:t xml:space="preserve"> или на основании законодательства Российской Федерации;</w:t>
      </w:r>
    </w:p>
    <w:p w14:paraId="3ADA0F16" w14:textId="0128C71C" w:rsidR="007719D9" w:rsidRDefault="007719D9" w:rsidP="007719D9">
      <w:pPr>
        <w:pStyle w:val="ConsPlusNormal"/>
        <w:numPr>
          <w:ilvl w:val="0"/>
          <w:numId w:val="23"/>
        </w:numPr>
        <w:tabs>
          <w:tab w:val="left" w:pos="993"/>
        </w:tabs>
        <w:spacing w:after="120"/>
        <w:ind w:left="0" w:firstLine="567"/>
        <w:jc w:val="both"/>
      </w:pPr>
      <w:r>
        <w:t>обрабатываемые персональные данные, относящиеся к соответствующему субъекту персональных данных, источник их получения;</w:t>
      </w:r>
    </w:p>
    <w:p w14:paraId="5A8180DA" w14:textId="146B2D81" w:rsidR="007719D9" w:rsidRDefault="007719D9" w:rsidP="007719D9">
      <w:pPr>
        <w:pStyle w:val="ConsPlusNormal"/>
        <w:numPr>
          <w:ilvl w:val="0"/>
          <w:numId w:val="23"/>
        </w:numPr>
        <w:tabs>
          <w:tab w:val="left" w:pos="993"/>
        </w:tabs>
        <w:spacing w:after="120"/>
        <w:ind w:left="0" w:firstLine="567"/>
        <w:jc w:val="both"/>
      </w:pPr>
      <w:r>
        <w:t>сроки обработки персональных данных, в том числе сроки их хранения;</w:t>
      </w:r>
    </w:p>
    <w:p w14:paraId="35391E70" w14:textId="57D00BBE" w:rsidR="007719D9" w:rsidRDefault="007719D9" w:rsidP="007719D9">
      <w:pPr>
        <w:pStyle w:val="ConsPlusNormal"/>
        <w:numPr>
          <w:ilvl w:val="0"/>
          <w:numId w:val="23"/>
        </w:numPr>
        <w:tabs>
          <w:tab w:val="left" w:pos="993"/>
        </w:tabs>
        <w:spacing w:after="120"/>
        <w:ind w:left="0" w:firstLine="567"/>
        <w:jc w:val="both"/>
      </w:pPr>
      <w:r>
        <w:t xml:space="preserve">порядок осуществления субъектом персональных данных прав, предусмотренных </w:t>
      </w:r>
      <w:r w:rsidR="008E0F5E">
        <w:t>Законом о персональных данных</w:t>
      </w:r>
      <w:r>
        <w:t>;</w:t>
      </w:r>
    </w:p>
    <w:p w14:paraId="6B517019" w14:textId="7334F94D" w:rsidR="007719D9" w:rsidRDefault="007719D9" w:rsidP="007719D9">
      <w:pPr>
        <w:pStyle w:val="ConsPlusNormal"/>
        <w:numPr>
          <w:ilvl w:val="0"/>
          <w:numId w:val="23"/>
        </w:numPr>
        <w:tabs>
          <w:tab w:val="left" w:pos="993"/>
        </w:tabs>
        <w:spacing w:after="120"/>
        <w:ind w:left="0" w:firstLine="567"/>
        <w:jc w:val="both"/>
      </w:pPr>
      <w:r>
        <w:t>информацию об осуществленной или о предполагаемой трансграничной передаче персональных данных;</w:t>
      </w:r>
    </w:p>
    <w:p w14:paraId="2E465EE0" w14:textId="524CF296" w:rsidR="007719D9" w:rsidRDefault="007719D9" w:rsidP="007719D9">
      <w:pPr>
        <w:pStyle w:val="ConsPlusNormal"/>
        <w:numPr>
          <w:ilvl w:val="0"/>
          <w:numId w:val="23"/>
        </w:numPr>
        <w:tabs>
          <w:tab w:val="left" w:pos="993"/>
        </w:tabs>
        <w:spacing w:after="120"/>
        <w:ind w:left="0" w:firstLine="567"/>
        <w:jc w:val="both"/>
      </w:pPr>
      <w:r>
        <w:t>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14:paraId="54EFBF9A" w14:textId="320D8272" w:rsidR="007719D9" w:rsidRDefault="007719D9" w:rsidP="007719D9">
      <w:pPr>
        <w:pStyle w:val="ConsPlusNormal"/>
        <w:numPr>
          <w:ilvl w:val="0"/>
          <w:numId w:val="23"/>
        </w:numPr>
        <w:tabs>
          <w:tab w:val="left" w:pos="993"/>
        </w:tabs>
        <w:spacing w:after="120"/>
        <w:ind w:left="0" w:firstLine="567"/>
        <w:jc w:val="both"/>
      </w:pPr>
      <w:r>
        <w:t>иные сведения, предусмотренные законодательством Российской Федерации.</w:t>
      </w:r>
    </w:p>
    <w:p w14:paraId="00399A37" w14:textId="5DBFBB55" w:rsidR="001D4584" w:rsidRDefault="001D4584" w:rsidP="007719D9">
      <w:pPr>
        <w:pStyle w:val="ConsPlusNormal"/>
        <w:tabs>
          <w:tab w:val="left" w:pos="993"/>
        </w:tabs>
        <w:spacing w:after="120"/>
        <w:ind w:firstLine="709"/>
        <w:jc w:val="both"/>
      </w:pPr>
      <w:r>
        <w:t xml:space="preserve">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</w:t>
      </w:r>
      <w:hyperlink r:id="rId32" w:history="1">
        <w:r>
          <w:rPr>
            <w:rStyle w:val="a3"/>
            <w:color w:val="auto"/>
            <w:u w:val="none"/>
          </w:rPr>
          <w:t>Перечень</w:t>
        </w:r>
      </w:hyperlink>
      <w:r>
        <w:t xml:space="preserve"> информации и </w:t>
      </w:r>
      <w:hyperlink r:id="rId33" w:history="1">
        <w:r>
          <w:rPr>
            <w:rStyle w:val="a3"/>
            <w:color w:val="auto"/>
            <w:u w:val="none"/>
          </w:rPr>
          <w:t>порядок</w:t>
        </w:r>
      </w:hyperlink>
      <w:r>
        <w:t xml:space="preserve"> ее получения установлен </w:t>
      </w:r>
      <w:hyperlink r:id="rId34" w:history="1">
        <w:r>
          <w:rPr>
            <w:rStyle w:val="a3"/>
            <w:color w:val="auto"/>
            <w:u w:val="none"/>
          </w:rPr>
          <w:t>Законом</w:t>
        </w:r>
      </w:hyperlink>
      <w:r>
        <w:t xml:space="preserve"> о персональных данных</w:t>
      </w:r>
      <w:r w:rsidR="008E0F5E">
        <w:t>.</w:t>
      </w:r>
    </w:p>
    <w:p w14:paraId="6DA6F1A2" w14:textId="576D4B65" w:rsidR="008E0F5E" w:rsidRDefault="008E0F5E" w:rsidP="007719D9">
      <w:pPr>
        <w:pStyle w:val="ConsPlusNormal"/>
        <w:tabs>
          <w:tab w:val="left" w:pos="993"/>
        </w:tabs>
        <w:spacing w:after="120"/>
        <w:ind w:firstLine="709"/>
        <w:jc w:val="both"/>
      </w:pPr>
      <w:r w:rsidRPr="008E0F5E">
        <w:t xml:space="preserve">Для получения указанной информации </w:t>
      </w:r>
      <w:r w:rsidR="00086C09" w:rsidRPr="008E0F5E">
        <w:t>в порядке, установленном ст</w:t>
      </w:r>
      <w:r w:rsidR="00086C09">
        <w:t xml:space="preserve">атьей </w:t>
      </w:r>
      <w:r w:rsidR="00086C09" w:rsidRPr="008E0F5E">
        <w:t>14</w:t>
      </w:r>
      <w:r w:rsidR="00086C09">
        <w:t xml:space="preserve"> Закона о персональных данных,</w:t>
      </w:r>
      <w:r w:rsidR="00086C09" w:rsidRPr="008E0F5E">
        <w:t xml:space="preserve"> </w:t>
      </w:r>
      <w:r w:rsidRPr="008E0F5E">
        <w:t xml:space="preserve">субъект персональных данных может отправить письменный </w:t>
      </w:r>
      <w:r w:rsidRPr="008E0F5E">
        <w:lastRenderedPageBreak/>
        <w:t xml:space="preserve">запрос на </w:t>
      </w:r>
      <w:r w:rsidR="00086C09">
        <w:t xml:space="preserve">почтовый </w:t>
      </w:r>
      <w:r w:rsidRPr="008E0F5E">
        <w:t>адрес</w:t>
      </w:r>
      <w:r w:rsidR="00086C09">
        <w:t xml:space="preserve"> Оператора, а также запрос в форме электронного документа на </w:t>
      </w:r>
      <w:r w:rsidR="00086C09" w:rsidRPr="00E312C2">
        <w:t xml:space="preserve">адрес электронной почты Оператора: </w:t>
      </w:r>
      <w:hyperlink r:id="rId35" w:history="1">
        <w:r w:rsidR="005752DD" w:rsidRPr="00E637D5">
          <w:rPr>
            <w:rStyle w:val="a3"/>
          </w:rPr>
          <w:t>krasnodar@plitka-sdvk.ru</w:t>
        </w:r>
      </w:hyperlink>
      <w:r w:rsidR="008A37DE">
        <w:t>.</w:t>
      </w:r>
    </w:p>
    <w:p w14:paraId="3CDDD5AC" w14:textId="77777777" w:rsidR="001D4584" w:rsidRDefault="001D4584" w:rsidP="008E0F5E">
      <w:pPr>
        <w:pStyle w:val="ConsPlusNormal"/>
        <w:numPr>
          <w:ilvl w:val="0"/>
          <w:numId w:val="4"/>
        </w:numPr>
        <w:tabs>
          <w:tab w:val="left" w:pos="540"/>
          <w:tab w:val="left" w:pos="993"/>
        </w:tabs>
        <w:spacing w:after="120"/>
        <w:ind w:left="0" w:firstLine="709"/>
        <w:jc w:val="both"/>
      </w:pPr>
      <w:r>
        <w:t>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255AE8FA" w14:textId="77777777" w:rsidR="001D4584" w:rsidRDefault="001D4584" w:rsidP="001D4584">
      <w:pPr>
        <w:pStyle w:val="ConsPlusNormal"/>
        <w:numPr>
          <w:ilvl w:val="0"/>
          <w:numId w:val="4"/>
        </w:numPr>
        <w:tabs>
          <w:tab w:val="left" w:pos="540"/>
          <w:tab w:val="left" w:pos="993"/>
        </w:tabs>
        <w:spacing w:after="120"/>
        <w:ind w:left="0" w:firstLine="709"/>
        <w:jc w:val="both"/>
      </w:pPr>
      <w:r>
        <w:t>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14:paraId="48652F24" w14:textId="06541DFB" w:rsidR="007719D9" w:rsidRDefault="007719D9" w:rsidP="001D4584">
      <w:pPr>
        <w:pStyle w:val="ConsPlusNormal"/>
        <w:numPr>
          <w:ilvl w:val="0"/>
          <w:numId w:val="4"/>
        </w:numPr>
        <w:tabs>
          <w:tab w:val="left" w:pos="540"/>
          <w:tab w:val="left" w:pos="993"/>
        </w:tabs>
        <w:spacing w:after="120"/>
        <w:ind w:left="0" w:firstLine="709"/>
        <w:jc w:val="both"/>
      </w:pPr>
      <w:bookmarkStart w:id="5" w:name="_Hlk179295918"/>
      <w:r>
        <w:t>отозвать свое согласие на обработку персональных данных</w:t>
      </w:r>
      <w:r w:rsidR="00390E93">
        <w:t xml:space="preserve"> </w:t>
      </w:r>
      <w:r w:rsidR="00390E93" w:rsidRPr="00390E93">
        <w:t>в форме, с помощью которой согласие субъекта персональных данных было получено</w:t>
      </w:r>
      <w:r w:rsidR="00390E93">
        <w:t xml:space="preserve"> (в том числе путем направления уведомления об отзыве согласия </w:t>
      </w:r>
      <w:r w:rsidR="00390E93" w:rsidRPr="00E312C2">
        <w:t>на адрес электронной почты Оператора</w:t>
      </w:r>
      <w:r w:rsidR="00390E93">
        <w:t xml:space="preserve"> </w:t>
      </w:r>
      <w:hyperlink r:id="rId36" w:history="1">
        <w:r w:rsidR="005752DD" w:rsidRPr="00E637D5">
          <w:rPr>
            <w:rStyle w:val="a3"/>
          </w:rPr>
          <w:t>krasnodar@plitka-sdvk.ru</w:t>
        </w:r>
      </w:hyperlink>
      <w:r w:rsidR="008E3BA6" w:rsidRPr="00B52C90">
        <w:rPr>
          <w:color w:val="000000"/>
          <w:shd w:val="clear" w:color="auto" w:fill="FFFFFF"/>
        </w:rPr>
        <w:t> </w:t>
      </w:r>
      <w:r w:rsidR="00611D14">
        <w:t xml:space="preserve"> </w:t>
      </w:r>
      <w:r w:rsidR="00390E93" w:rsidRPr="008A37DE">
        <w:t>или иным способом непосредственно на сайте Оператора</w:t>
      </w:r>
      <w:r w:rsidR="00390E93">
        <w:t>);</w:t>
      </w:r>
    </w:p>
    <w:bookmarkEnd w:id="5"/>
    <w:p w14:paraId="2BA8773E" w14:textId="77777777" w:rsidR="001D4584" w:rsidRDefault="001D4584" w:rsidP="001D4584">
      <w:pPr>
        <w:pStyle w:val="ConsPlusNormal"/>
        <w:numPr>
          <w:ilvl w:val="0"/>
          <w:numId w:val="4"/>
        </w:numPr>
        <w:tabs>
          <w:tab w:val="left" w:pos="540"/>
          <w:tab w:val="left" w:pos="993"/>
        </w:tabs>
        <w:spacing w:after="120"/>
        <w:ind w:left="0" w:firstLine="709"/>
        <w:jc w:val="both"/>
      </w:pPr>
      <w:r>
        <w:t xml:space="preserve">обжаловать в </w:t>
      </w:r>
      <w:hyperlink r:id="rId37" w:history="1">
        <w:r>
          <w:rPr>
            <w:rStyle w:val="a3"/>
            <w:color w:val="auto"/>
            <w:u w:val="none"/>
          </w:rPr>
          <w:t>Роскомнадзоре</w:t>
        </w:r>
      </w:hyperlink>
      <w:r>
        <w:t xml:space="preserve"> или в судебном порядке неправомерные действия или бездействие Оператора при обработке его персональных данных.</w:t>
      </w:r>
    </w:p>
    <w:p w14:paraId="221FC893" w14:textId="5A4A0ECB" w:rsidR="008F6608" w:rsidRPr="00807081" w:rsidRDefault="00123ADE" w:rsidP="005752DD">
      <w:pPr>
        <w:spacing w:before="360" w:after="160" w:line="259" w:lineRule="auto"/>
        <w:jc w:val="center"/>
        <w:rPr>
          <w:rFonts w:eastAsiaTheme="minorEastAsia"/>
          <w:b/>
          <w:bCs/>
        </w:rPr>
      </w:pPr>
      <w:bookmarkStart w:id="6" w:name="_Hlk179198411"/>
      <w:bookmarkStart w:id="7" w:name="_Hlk191399335"/>
      <w:r>
        <w:rPr>
          <w:b/>
          <w:bCs/>
        </w:rPr>
        <w:t>7</w:t>
      </w:r>
      <w:r w:rsidR="008F6608">
        <w:rPr>
          <w:b/>
          <w:bCs/>
        </w:rPr>
        <w:t xml:space="preserve">. Актуализация, исправление, удаление, </w:t>
      </w:r>
      <w:r w:rsidR="00E62EF4">
        <w:rPr>
          <w:b/>
          <w:bCs/>
        </w:rPr>
        <w:t>у</w:t>
      </w:r>
      <w:r w:rsidR="008F6608">
        <w:rPr>
          <w:b/>
          <w:bCs/>
        </w:rPr>
        <w:t>ничтожение</w:t>
      </w:r>
      <w:r w:rsidR="00E62EF4">
        <w:rPr>
          <w:b/>
          <w:bCs/>
        </w:rPr>
        <w:t xml:space="preserve"> </w:t>
      </w:r>
      <w:r w:rsidR="00611D14">
        <w:rPr>
          <w:b/>
          <w:bCs/>
        </w:rPr>
        <w:br/>
      </w:r>
      <w:r w:rsidR="008F6608">
        <w:rPr>
          <w:b/>
          <w:bCs/>
        </w:rPr>
        <w:t xml:space="preserve">персональных данных и прекращение их обработки, </w:t>
      </w:r>
      <w:r w:rsidR="00E62EF4">
        <w:rPr>
          <w:b/>
          <w:bCs/>
        </w:rPr>
        <w:br/>
      </w:r>
      <w:r w:rsidR="008F6608">
        <w:rPr>
          <w:b/>
          <w:bCs/>
        </w:rPr>
        <w:t>ответы на запросы субъектов на доступ к персональным данным</w:t>
      </w:r>
    </w:p>
    <w:bookmarkEnd w:id="6"/>
    <w:p w14:paraId="385E6C52" w14:textId="779ABDAC" w:rsidR="008F6608" w:rsidRDefault="00123ADE" w:rsidP="008F6608">
      <w:pPr>
        <w:pStyle w:val="ConsPlusNormal"/>
        <w:spacing w:after="120"/>
        <w:ind w:firstLine="709"/>
        <w:jc w:val="both"/>
      </w:pPr>
      <w:r>
        <w:t>7</w:t>
      </w:r>
      <w:r w:rsidR="008F6608">
        <w:t xml:space="preserve">.1. 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</w:t>
      </w:r>
      <w:hyperlink r:id="rId38" w:history="1">
        <w:r w:rsidR="008F6608">
          <w:rPr>
            <w:rStyle w:val="a3"/>
            <w:color w:val="auto"/>
            <w:u w:val="none"/>
          </w:rPr>
          <w:t>ч. 7 ст. 14</w:t>
        </w:r>
      </w:hyperlink>
      <w:r w:rsidR="008F6608">
        <w:t xml:space="preserve"> Закона о персональных данных,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представителя. Данный срок может быть продлен, но не более чем на </w:t>
      </w:r>
      <w:r w:rsidR="001D2A00">
        <w:t>5</w:t>
      </w:r>
      <w:r w:rsidR="008F6608">
        <w:t xml:space="preserve"> рабочих дней.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информации.</w:t>
      </w:r>
    </w:p>
    <w:bookmarkEnd w:id="7"/>
    <w:p w14:paraId="196E531E" w14:textId="77777777" w:rsidR="008F6608" w:rsidRDefault="008F6608" w:rsidP="008F6608">
      <w:pPr>
        <w:pStyle w:val="ConsPlusNormal"/>
        <w:spacing w:after="120"/>
        <w:ind w:firstLine="709"/>
        <w:jc w:val="both"/>
      </w:pPr>
      <w:r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14:paraId="38776AC2" w14:textId="77777777" w:rsidR="008F6608" w:rsidRDefault="008F6608" w:rsidP="008F6608">
      <w:pPr>
        <w:pStyle w:val="ConsPlusNormal"/>
        <w:spacing w:after="120"/>
        <w:ind w:firstLine="709"/>
        <w:jc w:val="both"/>
      </w:pPr>
      <w:r>
        <w:t>Запрос должен содержать:</w:t>
      </w:r>
    </w:p>
    <w:p w14:paraId="58476B8B" w14:textId="77777777" w:rsidR="008F6608" w:rsidRDefault="008F6608" w:rsidP="00007B30">
      <w:pPr>
        <w:pStyle w:val="ConsPlusNormal"/>
        <w:numPr>
          <w:ilvl w:val="0"/>
          <w:numId w:val="24"/>
        </w:numPr>
        <w:tabs>
          <w:tab w:val="left" w:pos="993"/>
        </w:tabs>
        <w:spacing w:after="120"/>
        <w:ind w:left="0" w:firstLine="567"/>
        <w:jc w:val="both"/>
      </w:pPr>
      <w:r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14:paraId="46F58FE2" w14:textId="77777777" w:rsidR="008F6608" w:rsidRDefault="008F6608" w:rsidP="00007B30">
      <w:pPr>
        <w:pStyle w:val="ConsPlusNormal"/>
        <w:numPr>
          <w:ilvl w:val="0"/>
          <w:numId w:val="24"/>
        </w:numPr>
        <w:tabs>
          <w:tab w:val="left" w:pos="993"/>
        </w:tabs>
        <w:spacing w:after="120"/>
        <w:ind w:left="0" w:firstLine="567"/>
        <w:jc w:val="both"/>
      </w:pPr>
      <w:r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14:paraId="559DA984" w14:textId="77777777" w:rsidR="008F6608" w:rsidRDefault="008F6608" w:rsidP="00007B30">
      <w:pPr>
        <w:pStyle w:val="ConsPlusNormal"/>
        <w:numPr>
          <w:ilvl w:val="0"/>
          <w:numId w:val="24"/>
        </w:numPr>
        <w:tabs>
          <w:tab w:val="left" w:pos="993"/>
        </w:tabs>
        <w:spacing w:after="120"/>
        <w:ind w:left="0" w:firstLine="567"/>
        <w:jc w:val="both"/>
      </w:pPr>
      <w:r>
        <w:t>подпись субъекта персональных данных или его представителя.</w:t>
      </w:r>
    </w:p>
    <w:p w14:paraId="0568D52E" w14:textId="77777777" w:rsidR="008F6608" w:rsidRDefault="008F6608" w:rsidP="008F6608">
      <w:pPr>
        <w:pStyle w:val="ConsPlusNormal"/>
        <w:spacing w:after="120"/>
        <w:ind w:firstLine="709"/>
        <w:jc w:val="both"/>
      </w:pPr>
      <w:r>
        <w:t xml:space="preserve">Оператор предоставляет сведения, указанные в </w:t>
      </w:r>
      <w:hyperlink r:id="rId39" w:history="1">
        <w:r>
          <w:rPr>
            <w:rStyle w:val="a3"/>
            <w:color w:val="auto"/>
            <w:u w:val="none"/>
          </w:rPr>
          <w:t>ч. 7 ст. 14</w:t>
        </w:r>
      </w:hyperlink>
      <w:r>
        <w:t xml:space="preserve"> Закона о персональных данных, субъекту персональных данных или его представителю в той форме, в которой направлены соответствующие обращение либо запрос, если иное не указано в обращении или запросе.</w:t>
      </w:r>
    </w:p>
    <w:p w14:paraId="21C6E675" w14:textId="77777777" w:rsidR="008F6608" w:rsidRDefault="008F6608" w:rsidP="008F6608">
      <w:pPr>
        <w:pStyle w:val="ConsPlusNormal"/>
        <w:spacing w:after="120"/>
        <w:ind w:firstLine="709"/>
        <w:jc w:val="both"/>
      </w:pPr>
      <w:r>
        <w:t xml:space="preserve">Если в обращении (запросе) субъекта персональных данных не отражены в соответствии с требованиями </w:t>
      </w:r>
      <w:hyperlink r:id="rId40" w:history="1">
        <w:r>
          <w:rPr>
            <w:rStyle w:val="a3"/>
            <w:color w:val="auto"/>
            <w:u w:val="none"/>
          </w:rPr>
          <w:t>Закона</w:t>
        </w:r>
      </w:hyperlink>
      <w:r>
        <w:t xml:space="preserve">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14:paraId="6683D870" w14:textId="77777777" w:rsidR="008F6608" w:rsidRDefault="008F6608" w:rsidP="008F6608">
      <w:pPr>
        <w:pStyle w:val="ConsPlusNormal"/>
        <w:spacing w:after="120"/>
        <w:ind w:firstLine="709"/>
        <w:jc w:val="both"/>
      </w:pPr>
      <w:r>
        <w:lastRenderedPageBreak/>
        <w:t xml:space="preserve">Право субъекта персональных данных на доступ к его персональным данным может быть ограничено в соответствии с </w:t>
      </w:r>
      <w:hyperlink r:id="rId41" w:history="1">
        <w:r>
          <w:rPr>
            <w:rStyle w:val="a3"/>
            <w:color w:val="auto"/>
            <w:u w:val="none"/>
          </w:rPr>
          <w:t>ч. 8 ст. 14</w:t>
        </w:r>
      </w:hyperlink>
      <w:r>
        <w:t xml:space="preserve"> Закона о персональных данных, в том числе если доступ субъекта персональных данных к его персональным данным нарушает права и законные интересы третьих лиц.</w:t>
      </w:r>
    </w:p>
    <w:p w14:paraId="6B133AE5" w14:textId="071A187D" w:rsidR="008F6608" w:rsidRDefault="00123ADE" w:rsidP="008F6608">
      <w:pPr>
        <w:pStyle w:val="ConsPlusNormal"/>
        <w:spacing w:after="120"/>
        <w:ind w:firstLine="709"/>
        <w:jc w:val="both"/>
      </w:pPr>
      <w:r>
        <w:t>7</w:t>
      </w:r>
      <w:r w:rsidR="008F6608">
        <w:t>.2.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14:paraId="5BC746D8" w14:textId="77777777" w:rsidR="008F6608" w:rsidRDefault="008F6608" w:rsidP="008F6608">
      <w:pPr>
        <w:pStyle w:val="ConsPlusNormal"/>
        <w:spacing w:after="120"/>
        <w:ind w:firstLine="709"/>
        <w:jc w:val="both"/>
      </w:pPr>
      <w:r>
        <w:t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Роскомнадзором,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14:paraId="06F5BCCA" w14:textId="5D56B8D4" w:rsidR="008F6608" w:rsidRDefault="00123ADE" w:rsidP="008F6608">
      <w:pPr>
        <w:pStyle w:val="ConsPlusNormal"/>
        <w:spacing w:after="120"/>
        <w:ind w:firstLine="709"/>
        <w:jc w:val="both"/>
      </w:pPr>
      <w:r>
        <w:t>7</w:t>
      </w:r>
      <w:r w:rsidR="008F6608">
        <w:t>.3. В случае выявления неправомерной обработки персональных данных при обращении (запросе)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14:paraId="42A740E5" w14:textId="3F53DF28" w:rsidR="008F6608" w:rsidRDefault="00123ADE" w:rsidP="008F6608">
      <w:pPr>
        <w:pStyle w:val="ConsPlusNormal"/>
        <w:spacing w:after="120"/>
        <w:ind w:firstLine="709"/>
        <w:jc w:val="both"/>
      </w:pPr>
      <w:r>
        <w:t>7</w:t>
      </w:r>
      <w:r w:rsidR="008F6608">
        <w:t>.</w:t>
      </w:r>
      <w:r w:rsidR="00086C09">
        <w:t>4</w:t>
      </w:r>
      <w:r w:rsidR="008F6608">
        <w:t>.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</w:p>
    <w:p w14:paraId="25716F12" w14:textId="77777777" w:rsidR="008F6608" w:rsidRDefault="008F6608" w:rsidP="008F6608">
      <w:pPr>
        <w:pStyle w:val="ConsPlusNormal"/>
        <w:numPr>
          <w:ilvl w:val="0"/>
          <w:numId w:val="18"/>
        </w:numPr>
        <w:tabs>
          <w:tab w:val="left" w:pos="540"/>
          <w:tab w:val="left" w:pos="993"/>
        </w:tabs>
        <w:spacing w:after="120"/>
        <w:ind w:left="0" w:firstLine="993"/>
        <w:jc w:val="both"/>
      </w:pPr>
      <w:r>
        <w:t>иное не предусмотрено договором, стороной которого, выгодоприобретателем или поручителем по которому является субъект персональных данных;</w:t>
      </w:r>
    </w:p>
    <w:p w14:paraId="0BBEC096" w14:textId="77777777" w:rsidR="008F6608" w:rsidRDefault="008F6608" w:rsidP="008F6608">
      <w:pPr>
        <w:pStyle w:val="ConsPlusNormal"/>
        <w:numPr>
          <w:ilvl w:val="0"/>
          <w:numId w:val="18"/>
        </w:numPr>
        <w:tabs>
          <w:tab w:val="left" w:pos="540"/>
          <w:tab w:val="left" w:pos="993"/>
        </w:tabs>
        <w:spacing w:after="120"/>
        <w:ind w:left="0" w:firstLine="993"/>
        <w:jc w:val="both"/>
      </w:pPr>
      <w:r>
        <w:t xml:space="preserve">Оператор не вправе осуществлять обработку без согласия субъекта персональных данных на основаниях, предусмотренных </w:t>
      </w:r>
      <w:hyperlink r:id="rId42" w:history="1">
        <w:r>
          <w:rPr>
            <w:rStyle w:val="a3"/>
            <w:color w:val="auto"/>
            <w:u w:val="none"/>
          </w:rPr>
          <w:t>Законом</w:t>
        </w:r>
      </w:hyperlink>
      <w:r>
        <w:t xml:space="preserve"> о персональных данных или иными федеральными законами;</w:t>
      </w:r>
    </w:p>
    <w:p w14:paraId="2FEEF310" w14:textId="77777777" w:rsidR="008F6608" w:rsidRDefault="008F6608" w:rsidP="008F6608">
      <w:pPr>
        <w:pStyle w:val="ConsPlusNormal"/>
        <w:numPr>
          <w:ilvl w:val="0"/>
          <w:numId w:val="18"/>
        </w:numPr>
        <w:tabs>
          <w:tab w:val="left" w:pos="540"/>
          <w:tab w:val="left" w:pos="993"/>
        </w:tabs>
        <w:spacing w:after="120"/>
        <w:ind w:left="0" w:firstLine="993"/>
        <w:jc w:val="both"/>
      </w:pPr>
      <w:r>
        <w:t>иное не предусмотрено другим соглашением между Оператором и субъектом персональных данных.</w:t>
      </w:r>
    </w:p>
    <w:p w14:paraId="7CEF8BF8" w14:textId="356ADF35" w:rsidR="008F6608" w:rsidRDefault="00123ADE" w:rsidP="008F6608">
      <w:pPr>
        <w:spacing w:after="120"/>
        <w:ind w:firstLine="709"/>
        <w:jc w:val="both"/>
      </w:pPr>
      <w:r>
        <w:t>7</w:t>
      </w:r>
      <w:r w:rsidR="008F6608">
        <w:t>.</w:t>
      </w:r>
      <w:r w:rsidR="00086C09">
        <w:t>5</w:t>
      </w:r>
      <w:r w:rsidR="008F6608">
        <w:t xml:space="preserve">. При обращении субъекта персональных данных к Оператору с требованием о прекращении обработки персональных данных в срок, не превышающий 10 рабочих дней с даты получения Оператором соответствующего требования, обработка персональных данных прекращается, за исключением случаев, предусмотренных </w:t>
      </w:r>
      <w:r w:rsidR="008F6608" w:rsidRPr="006338E7">
        <w:t>Законом</w:t>
      </w:r>
      <w:r w:rsidR="008F6608">
        <w:t xml:space="preserve"> о персональных данных. Указанный срок может быть продлен, но не более чем на </w:t>
      </w:r>
      <w:r w:rsidR="006338E7">
        <w:t>5</w:t>
      </w:r>
      <w:r w:rsidR="008F6608">
        <w:t xml:space="preserve"> рабочих дней. Для этого Оператору необходимо направить субъекту персональных данных мотивированное уведомление с указанием причин продления срока.</w:t>
      </w:r>
    </w:p>
    <w:p w14:paraId="121D877E" w14:textId="33D348BC" w:rsidR="00F1508C" w:rsidRDefault="00F1508C" w:rsidP="00F1508C">
      <w:pPr>
        <w:spacing w:after="120"/>
        <w:ind w:firstLine="709"/>
        <w:jc w:val="both"/>
      </w:pPr>
      <w:r>
        <w:t>7.</w:t>
      </w:r>
      <w:r w:rsidR="00086C09">
        <w:t>6</w:t>
      </w:r>
      <w:r>
        <w:t xml:space="preserve">. </w:t>
      </w:r>
      <w:r w:rsidR="006338E7">
        <w:t>Оператор</w:t>
      </w:r>
      <w:r>
        <w:t xml:space="preserve"> прекращает обработку персональных данных в следующих случаях:</w:t>
      </w:r>
    </w:p>
    <w:p w14:paraId="11E3AEA3" w14:textId="2EBB0B89" w:rsidR="00F1508C" w:rsidRDefault="00F1508C" w:rsidP="00F1508C">
      <w:pPr>
        <w:pStyle w:val="a8"/>
        <w:numPr>
          <w:ilvl w:val="0"/>
          <w:numId w:val="31"/>
        </w:numPr>
        <w:spacing w:after="120"/>
        <w:ind w:left="0" w:firstLine="851"/>
        <w:jc w:val="both"/>
      </w:pPr>
      <w:r>
        <w:t>при наступлении условий прекращения обработки персональных данных или по истечении установленных сроков;</w:t>
      </w:r>
    </w:p>
    <w:p w14:paraId="66AF7017" w14:textId="58B6513F" w:rsidR="00F1508C" w:rsidRDefault="00F1508C" w:rsidP="00F1508C">
      <w:pPr>
        <w:pStyle w:val="a8"/>
        <w:numPr>
          <w:ilvl w:val="0"/>
          <w:numId w:val="31"/>
        </w:numPr>
        <w:spacing w:after="120"/>
        <w:ind w:left="0" w:firstLine="851"/>
        <w:jc w:val="both"/>
      </w:pPr>
      <w:r>
        <w:t>по достижении целей их обработки либо в случае утраты необходимости в достижении этих целей;</w:t>
      </w:r>
    </w:p>
    <w:p w14:paraId="12CD83C9" w14:textId="4820FD6A" w:rsidR="00F1508C" w:rsidRDefault="00F1508C" w:rsidP="00F1508C">
      <w:pPr>
        <w:pStyle w:val="a8"/>
        <w:numPr>
          <w:ilvl w:val="0"/>
          <w:numId w:val="31"/>
        </w:numPr>
        <w:spacing w:after="120"/>
        <w:ind w:left="0" w:firstLine="851"/>
        <w:jc w:val="both"/>
      </w:pPr>
      <w:r>
        <w:t xml:space="preserve">по требованию субъекта персональных данных, если обрабатываемые </w:t>
      </w:r>
      <w:r w:rsidR="006338E7">
        <w:t xml:space="preserve">Оператором </w:t>
      </w:r>
      <w:r>
        <w:t>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</w:p>
    <w:p w14:paraId="714569CB" w14:textId="20CB7B7E" w:rsidR="00F1508C" w:rsidRDefault="00F1508C" w:rsidP="00F1508C">
      <w:pPr>
        <w:pStyle w:val="a8"/>
        <w:numPr>
          <w:ilvl w:val="0"/>
          <w:numId w:val="31"/>
        </w:numPr>
        <w:spacing w:after="120"/>
        <w:ind w:left="0" w:firstLine="851"/>
        <w:jc w:val="both"/>
      </w:pPr>
      <w:r>
        <w:lastRenderedPageBreak/>
        <w:t>в случае выявления неправомерной обработки персональных данных, если обеспечить правомерность обработки персональных данных невозможно;</w:t>
      </w:r>
    </w:p>
    <w:p w14:paraId="0EF87E4B" w14:textId="6076B55C" w:rsidR="00F1508C" w:rsidRDefault="00F1508C" w:rsidP="00F1508C">
      <w:pPr>
        <w:pStyle w:val="a8"/>
        <w:numPr>
          <w:ilvl w:val="0"/>
          <w:numId w:val="31"/>
        </w:numPr>
        <w:spacing w:after="120"/>
        <w:ind w:left="0" w:firstLine="851"/>
        <w:jc w:val="both"/>
      </w:pPr>
      <w:r>
        <w:t xml:space="preserve">в случае отзыва субъектом персональных данных согласия на обработку его персональных данных или истечения срока действия такого согласия (если персональные данные обрабатываются </w:t>
      </w:r>
      <w:r w:rsidR="006338E7">
        <w:t>Оператором</w:t>
      </w:r>
      <w:r>
        <w:t xml:space="preserve"> исключительно на основании согласия субъекта персональных данных);</w:t>
      </w:r>
    </w:p>
    <w:p w14:paraId="3E149248" w14:textId="0BAB29C6" w:rsidR="00F1508C" w:rsidRDefault="006338E7" w:rsidP="006338E7">
      <w:pPr>
        <w:pStyle w:val="a8"/>
        <w:numPr>
          <w:ilvl w:val="0"/>
          <w:numId w:val="31"/>
        </w:numPr>
        <w:spacing w:after="120" w:line="276" w:lineRule="auto"/>
        <w:ind w:left="0" w:firstLine="851"/>
        <w:jc w:val="both"/>
      </w:pPr>
      <w:r w:rsidRPr="000863B4">
        <w:t>в случае прекращения Оператором деятельности в качестве индивидуального предпринимателя</w:t>
      </w:r>
      <w:r w:rsidR="00F1508C">
        <w:t>.</w:t>
      </w:r>
    </w:p>
    <w:p w14:paraId="230DB0FE" w14:textId="69A1AC86" w:rsidR="00086C09" w:rsidRPr="00E62EF4" w:rsidRDefault="00086C09" w:rsidP="005752DD">
      <w:pPr>
        <w:pStyle w:val="ConsPlusNormal"/>
        <w:spacing w:before="240" w:after="120"/>
        <w:jc w:val="center"/>
        <w:rPr>
          <w:b/>
          <w:bCs/>
        </w:rPr>
      </w:pPr>
      <w:r>
        <w:rPr>
          <w:b/>
          <w:bCs/>
        </w:rPr>
        <w:t>8. Заключительные положения</w:t>
      </w:r>
    </w:p>
    <w:p w14:paraId="7D1E9BC2" w14:textId="23D01342" w:rsidR="00B83EB2" w:rsidRDefault="00086C09" w:rsidP="00B83EB2">
      <w:pPr>
        <w:pStyle w:val="ConsPlusNormal"/>
        <w:spacing w:after="120"/>
        <w:ind w:firstLine="709"/>
        <w:jc w:val="both"/>
      </w:pPr>
      <w:r>
        <w:t xml:space="preserve">8.1. </w:t>
      </w:r>
      <w:r w:rsidR="00B83EB2">
        <w:t>Пользователь может получить любые разъяснения по интересующим вопросам, касающимся обработки его персональных данных, обратившись к Оператору по адресу электронной почты</w:t>
      </w:r>
      <w:r w:rsidR="001958FC">
        <w:t xml:space="preserve"> </w:t>
      </w:r>
      <w:hyperlink r:id="rId43" w:history="1">
        <w:r w:rsidR="005752DD" w:rsidRPr="00E637D5">
          <w:rPr>
            <w:rStyle w:val="a3"/>
          </w:rPr>
          <w:t>krasnodar@plitka-sdvk.ru</w:t>
        </w:r>
      </w:hyperlink>
      <w:r w:rsidR="00B83EB2">
        <w:t>.</w:t>
      </w:r>
    </w:p>
    <w:p w14:paraId="1A4A6B1F" w14:textId="279E2E6F" w:rsidR="00B83EB2" w:rsidRDefault="00B83EB2" w:rsidP="00B83EB2">
      <w:pPr>
        <w:pStyle w:val="ConsPlusNormal"/>
        <w:spacing w:after="120"/>
        <w:ind w:firstLine="709"/>
        <w:jc w:val="both"/>
      </w:pPr>
      <w:r>
        <w:t xml:space="preserve">8.2. </w:t>
      </w:r>
      <w:r w:rsidR="000863B4" w:rsidRPr="000863B4">
        <w:t>Оператор имеет право вносить изменения в настоящую Политику. При внесении изменений в заголовке Политики указывается дата последнего обновления редакции. Новая редакция Политики вступает в силу с момента ее размещения на сайте, если иное не предусмотрено новой редакцией Политики.</w:t>
      </w:r>
    </w:p>
    <w:p w14:paraId="5F4BC38F" w14:textId="3715BB8B" w:rsidR="00086C09" w:rsidRDefault="00B83EB2" w:rsidP="00B83EB2">
      <w:pPr>
        <w:pStyle w:val="ConsPlusNormal"/>
        <w:spacing w:after="120"/>
        <w:ind w:firstLine="709"/>
        <w:jc w:val="both"/>
      </w:pPr>
      <w:r>
        <w:t xml:space="preserve">8.3. Актуальная версия Политики в свободном доступе расположена в сети Интернет </w:t>
      </w:r>
      <w:r w:rsidRPr="008E3BA6">
        <w:t xml:space="preserve">по сетевому адресу </w:t>
      </w:r>
      <w:hyperlink r:id="rId44" w:history="1">
        <w:r w:rsidR="00537C0B">
          <w:rPr>
            <w:rStyle w:val="a3"/>
          </w:rPr>
          <w:t>https://crimea.plitka-sdvk.ru/politika-konfidentsialnosti/</w:t>
        </w:r>
      </w:hyperlink>
      <w:r w:rsidRPr="008E3BA6">
        <w:t>.</w:t>
      </w:r>
    </w:p>
    <w:p w14:paraId="0CD99D29" w14:textId="7DA4A7FE" w:rsidR="008F6608" w:rsidRDefault="008F6608" w:rsidP="00D14E02">
      <w:pPr>
        <w:spacing w:after="200" w:line="276" w:lineRule="auto"/>
      </w:pPr>
    </w:p>
    <w:sectPr w:rsidR="008F6608" w:rsidSect="00891264">
      <w:footerReference w:type="default" r:id="rId4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85AB7" w14:textId="77777777" w:rsidR="00C9799D" w:rsidRDefault="00C9799D" w:rsidP="008F6608">
      <w:r>
        <w:separator/>
      </w:r>
    </w:p>
  </w:endnote>
  <w:endnote w:type="continuationSeparator" w:id="0">
    <w:p w14:paraId="22B31692" w14:textId="77777777" w:rsidR="00C9799D" w:rsidRDefault="00C9799D" w:rsidP="008F6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7950947"/>
      <w:docPartObj>
        <w:docPartGallery w:val="Page Numbers (Bottom of Page)"/>
        <w:docPartUnique/>
      </w:docPartObj>
    </w:sdtPr>
    <w:sdtEndPr/>
    <w:sdtContent>
      <w:p w14:paraId="5BD87B8E" w14:textId="77777777" w:rsidR="00807081" w:rsidRDefault="00807081" w:rsidP="00807081">
        <w:pPr>
          <w:pStyle w:val="a6"/>
          <w:jc w:val="right"/>
        </w:pPr>
      </w:p>
      <w:p w14:paraId="55F1FB52" w14:textId="70CBF73B" w:rsidR="008F6608" w:rsidRDefault="00807081" w:rsidP="0080708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EB71F" w14:textId="77777777" w:rsidR="00C9799D" w:rsidRDefault="00C9799D" w:rsidP="008F6608">
      <w:r>
        <w:separator/>
      </w:r>
    </w:p>
  </w:footnote>
  <w:footnote w:type="continuationSeparator" w:id="0">
    <w:p w14:paraId="6186ECAA" w14:textId="77777777" w:rsidR="00C9799D" w:rsidRDefault="00C9799D" w:rsidP="008F6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33DE3B72"/>
    <w:lvl w:ilvl="0">
      <w:start w:val="1"/>
      <w:numFmt w:val="bullet"/>
      <w:lvlText w:val="̶"/>
      <w:lvlJc w:val="left"/>
      <w:pPr>
        <w:ind w:left="673" w:hanging="360"/>
      </w:pPr>
      <w:rPr>
        <w:rFonts w:ascii="Times New Roman" w:eastAsia="Times New Roman" w:hAnsi="Times New Roman" w:cs="Times New Roman" w:hint="default"/>
      </w:rPr>
    </w:lvl>
  </w:abstractNum>
  <w:abstractNum w:abstractNumId="1" w15:restartNumberingAfterBreak="0">
    <w:nsid w:val="00000002"/>
    <w:multiLevelType w:val="singleLevel"/>
    <w:tmpl w:val="4D9016E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 w15:restartNumberingAfterBreak="0">
    <w:nsid w:val="00000003"/>
    <w:multiLevelType w:val="singleLevel"/>
    <w:tmpl w:val="7550F30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" w15:restartNumberingAfterBreak="0">
    <w:nsid w:val="00000004"/>
    <w:multiLevelType w:val="singleLevel"/>
    <w:tmpl w:val="172C6B9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4" w15:restartNumberingAfterBreak="0">
    <w:nsid w:val="00000005"/>
    <w:multiLevelType w:val="singleLevel"/>
    <w:tmpl w:val="33DE3B72"/>
    <w:lvl w:ilvl="0">
      <w:start w:val="1"/>
      <w:numFmt w:val="bullet"/>
      <w:lvlText w:val="̶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5" w15:restartNumberingAfterBreak="0">
    <w:nsid w:val="00000006"/>
    <w:multiLevelType w:val="singleLevel"/>
    <w:tmpl w:val="33DE3B72"/>
    <w:lvl w:ilvl="0">
      <w:start w:val="1"/>
      <w:numFmt w:val="bullet"/>
      <w:lvlText w:val="̶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6" w15:restartNumberingAfterBreak="0">
    <w:nsid w:val="00000007"/>
    <w:multiLevelType w:val="singleLevel"/>
    <w:tmpl w:val="33DE3B72"/>
    <w:lvl w:ilvl="0">
      <w:start w:val="1"/>
      <w:numFmt w:val="bullet"/>
      <w:lvlText w:val="̶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7" w15:restartNumberingAfterBreak="0">
    <w:nsid w:val="00000008"/>
    <w:multiLevelType w:val="singleLevel"/>
    <w:tmpl w:val="04190001"/>
    <w:lvl w:ilvl="0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</w:abstractNum>
  <w:abstractNum w:abstractNumId="8" w15:restartNumberingAfterBreak="0">
    <w:nsid w:val="00000009"/>
    <w:multiLevelType w:val="singleLevel"/>
    <w:tmpl w:val="B754CAF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9" w15:restartNumberingAfterBreak="0">
    <w:nsid w:val="0000000A"/>
    <w:multiLevelType w:val="singleLevel"/>
    <w:tmpl w:val="2E4EF28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0" w15:restartNumberingAfterBreak="0">
    <w:nsid w:val="0000000B"/>
    <w:multiLevelType w:val="singleLevel"/>
    <w:tmpl w:val="B502A2E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1" w15:restartNumberingAfterBreak="0">
    <w:nsid w:val="0000000C"/>
    <w:multiLevelType w:val="singleLevel"/>
    <w:tmpl w:val="050269E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2" w15:restartNumberingAfterBreak="0">
    <w:nsid w:val="0000000D"/>
    <w:multiLevelType w:val="singleLevel"/>
    <w:tmpl w:val="33DE3B72"/>
    <w:lvl w:ilvl="0">
      <w:start w:val="1"/>
      <w:numFmt w:val="bullet"/>
      <w:lvlText w:val="̶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13" w15:restartNumberingAfterBreak="0">
    <w:nsid w:val="0000000E"/>
    <w:multiLevelType w:val="singleLevel"/>
    <w:tmpl w:val="33DE3B72"/>
    <w:lvl w:ilvl="0">
      <w:start w:val="1"/>
      <w:numFmt w:val="bullet"/>
      <w:lvlText w:val="̶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14" w15:restartNumberingAfterBreak="0">
    <w:nsid w:val="0000000F"/>
    <w:multiLevelType w:val="singleLevel"/>
    <w:tmpl w:val="B242107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5" w15:restartNumberingAfterBreak="0">
    <w:nsid w:val="00000010"/>
    <w:multiLevelType w:val="singleLevel"/>
    <w:tmpl w:val="0C4AE51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6" w15:restartNumberingAfterBreak="0">
    <w:nsid w:val="00000011"/>
    <w:multiLevelType w:val="singleLevel"/>
    <w:tmpl w:val="F1C0E15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7" w15:restartNumberingAfterBreak="0">
    <w:nsid w:val="01CD4415"/>
    <w:multiLevelType w:val="hybridMultilevel"/>
    <w:tmpl w:val="11FEC3FC"/>
    <w:lvl w:ilvl="0" w:tplc="3E3865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546575"/>
    <w:multiLevelType w:val="hybridMultilevel"/>
    <w:tmpl w:val="0D7806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5F68D6"/>
    <w:multiLevelType w:val="hybridMultilevel"/>
    <w:tmpl w:val="5DFC13D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1972704D"/>
    <w:multiLevelType w:val="hybridMultilevel"/>
    <w:tmpl w:val="113CAFAC"/>
    <w:lvl w:ilvl="0" w:tplc="33DE3B72">
      <w:start w:val="1"/>
      <w:numFmt w:val="bullet"/>
      <w:lvlText w:val="̶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8047B5"/>
    <w:multiLevelType w:val="hybridMultilevel"/>
    <w:tmpl w:val="6C321764"/>
    <w:lvl w:ilvl="0" w:tplc="2B604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112480"/>
    <w:multiLevelType w:val="multilevel"/>
    <w:tmpl w:val="F214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6BD5A46"/>
    <w:multiLevelType w:val="hybridMultilevel"/>
    <w:tmpl w:val="0D78067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7717D"/>
    <w:multiLevelType w:val="hybridMultilevel"/>
    <w:tmpl w:val="D632F486"/>
    <w:lvl w:ilvl="0" w:tplc="4B603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B81453"/>
    <w:multiLevelType w:val="hybridMultilevel"/>
    <w:tmpl w:val="B2948C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971375"/>
    <w:multiLevelType w:val="hybridMultilevel"/>
    <w:tmpl w:val="5748D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216CF2"/>
    <w:multiLevelType w:val="hybridMultilevel"/>
    <w:tmpl w:val="B18E107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CBD6830"/>
    <w:multiLevelType w:val="hybridMultilevel"/>
    <w:tmpl w:val="5F56C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AC25BB"/>
    <w:multiLevelType w:val="hybridMultilevel"/>
    <w:tmpl w:val="790E7A6C"/>
    <w:lvl w:ilvl="0" w:tplc="2B6049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FDF59EE"/>
    <w:multiLevelType w:val="hybridMultilevel"/>
    <w:tmpl w:val="85F0B934"/>
    <w:lvl w:ilvl="0" w:tplc="B754CAF4">
      <w:start w:val="1"/>
      <w:numFmt w:val="bullet"/>
      <w:lvlText w:val=""/>
      <w:lvlJc w:val="left"/>
      <w:pPr>
        <w:ind w:left="1571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64BE1F1C"/>
    <w:multiLevelType w:val="hybridMultilevel"/>
    <w:tmpl w:val="AA3AF86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0CE64C5"/>
    <w:multiLevelType w:val="hybridMultilevel"/>
    <w:tmpl w:val="50FA1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086441"/>
    <w:multiLevelType w:val="hybridMultilevel"/>
    <w:tmpl w:val="ACE2E3F4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4" w15:restartNumberingAfterBreak="0">
    <w:nsid w:val="7EF37171"/>
    <w:multiLevelType w:val="multilevel"/>
    <w:tmpl w:val="E5B85B18"/>
    <w:lvl w:ilvl="0">
      <w:start w:val="1"/>
      <w:numFmt w:val="decimal"/>
      <w:lvlText w:val="%1."/>
      <w:lvlJc w:val="left"/>
      <w:pPr>
        <w:ind w:left="568" w:hanging="567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121212"/>
        <w:spacing w:val="0"/>
        <w:w w:val="81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567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121212"/>
        <w:spacing w:val="-1"/>
        <w:w w:val="67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68" w:hanging="567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121212"/>
        <w:spacing w:val="-1"/>
        <w:w w:val="67"/>
        <w:sz w:val="24"/>
        <w:szCs w:val="24"/>
        <w:lang w:val="ru-RU" w:eastAsia="en-US" w:bidi="ar-SA"/>
      </w:rPr>
    </w:lvl>
    <w:lvl w:ilvl="3">
      <w:numFmt w:val="bullet"/>
      <w:lvlText w:val=""/>
      <w:lvlJc w:val="left"/>
      <w:pPr>
        <w:ind w:left="42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9BC64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4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6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0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32"/>
  </w:num>
  <w:num w:numId="20">
    <w:abstractNumId w:val="17"/>
  </w:num>
  <w:num w:numId="21">
    <w:abstractNumId w:val="28"/>
  </w:num>
  <w:num w:numId="22">
    <w:abstractNumId w:val="33"/>
  </w:num>
  <w:num w:numId="23">
    <w:abstractNumId w:val="19"/>
  </w:num>
  <w:num w:numId="24">
    <w:abstractNumId w:val="30"/>
  </w:num>
  <w:num w:numId="25">
    <w:abstractNumId w:val="26"/>
  </w:num>
  <w:num w:numId="26">
    <w:abstractNumId w:val="18"/>
  </w:num>
  <w:num w:numId="27">
    <w:abstractNumId w:val="34"/>
  </w:num>
  <w:num w:numId="28">
    <w:abstractNumId w:val="21"/>
  </w:num>
  <w:num w:numId="29">
    <w:abstractNumId w:val="29"/>
  </w:num>
  <w:num w:numId="30">
    <w:abstractNumId w:val="31"/>
  </w:num>
  <w:num w:numId="31">
    <w:abstractNumId w:val="27"/>
  </w:num>
  <w:num w:numId="32">
    <w:abstractNumId w:val="22"/>
  </w:num>
  <w:num w:numId="33">
    <w:abstractNumId w:val="23"/>
  </w:num>
  <w:num w:numId="34">
    <w:abstractNumId w:val="25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5EB"/>
    <w:rsid w:val="00007B30"/>
    <w:rsid w:val="00024467"/>
    <w:rsid w:val="00032039"/>
    <w:rsid w:val="000863B4"/>
    <w:rsid w:val="00086C09"/>
    <w:rsid w:val="000C4D70"/>
    <w:rsid w:val="000D746B"/>
    <w:rsid w:val="000E7371"/>
    <w:rsid w:val="000F4D99"/>
    <w:rsid w:val="00101CC6"/>
    <w:rsid w:val="0011198F"/>
    <w:rsid w:val="00123ADE"/>
    <w:rsid w:val="0012517C"/>
    <w:rsid w:val="00170262"/>
    <w:rsid w:val="001958FC"/>
    <w:rsid w:val="001A2F83"/>
    <w:rsid w:val="001B4DFD"/>
    <w:rsid w:val="001D2A00"/>
    <w:rsid w:val="001D4584"/>
    <w:rsid w:val="001D4E0A"/>
    <w:rsid w:val="002155EB"/>
    <w:rsid w:val="00273C65"/>
    <w:rsid w:val="00276DFB"/>
    <w:rsid w:val="00284E7F"/>
    <w:rsid w:val="0028697E"/>
    <w:rsid w:val="00287673"/>
    <w:rsid w:val="0029212D"/>
    <w:rsid w:val="002D4CA9"/>
    <w:rsid w:val="002F247D"/>
    <w:rsid w:val="00315E72"/>
    <w:rsid w:val="00375486"/>
    <w:rsid w:val="00390E93"/>
    <w:rsid w:val="003B7AAD"/>
    <w:rsid w:val="00403BFB"/>
    <w:rsid w:val="00415D17"/>
    <w:rsid w:val="00432A08"/>
    <w:rsid w:val="00453087"/>
    <w:rsid w:val="004B3F70"/>
    <w:rsid w:val="004C1EE9"/>
    <w:rsid w:val="004C684B"/>
    <w:rsid w:val="0052615A"/>
    <w:rsid w:val="00533A02"/>
    <w:rsid w:val="00537C0B"/>
    <w:rsid w:val="0055020A"/>
    <w:rsid w:val="00552421"/>
    <w:rsid w:val="00556506"/>
    <w:rsid w:val="005752DD"/>
    <w:rsid w:val="00580CF4"/>
    <w:rsid w:val="005B79C2"/>
    <w:rsid w:val="005C4EC8"/>
    <w:rsid w:val="00603821"/>
    <w:rsid w:val="00611D14"/>
    <w:rsid w:val="00617A81"/>
    <w:rsid w:val="006338E7"/>
    <w:rsid w:val="00637E4E"/>
    <w:rsid w:val="00644F7B"/>
    <w:rsid w:val="00646E0F"/>
    <w:rsid w:val="00661A66"/>
    <w:rsid w:val="006644CB"/>
    <w:rsid w:val="0066693B"/>
    <w:rsid w:val="00687900"/>
    <w:rsid w:val="006B28F4"/>
    <w:rsid w:val="006B314C"/>
    <w:rsid w:val="006B3FB6"/>
    <w:rsid w:val="006E52D4"/>
    <w:rsid w:val="006F1CC8"/>
    <w:rsid w:val="00715B6D"/>
    <w:rsid w:val="00717405"/>
    <w:rsid w:val="007352E2"/>
    <w:rsid w:val="007719D9"/>
    <w:rsid w:val="00786D94"/>
    <w:rsid w:val="007C5B8C"/>
    <w:rsid w:val="007F66B4"/>
    <w:rsid w:val="00807081"/>
    <w:rsid w:val="00842483"/>
    <w:rsid w:val="00846E79"/>
    <w:rsid w:val="00871A7E"/>
    <w:rsid w:val="0087222F"/>
    <w:rsid w:val="00891264"/>
    <w:rsid w:val="008A37DE"/>
    <w:rsid w:val="008C2D08"/>
    <w:rsid w:val="008D2C97"/>
    <w:rsid w:val="008E0F5E"/>
    <w:rsid w:val="008E3BA6"/>
    <w:rsid w:val="008F6608"/>
    <w:rsid w:val="00901E58"/>
    <w:rsid w:val="009048EC"/>
    <w:rsid w:val="00910FE6"/>
    <w:rsid w:val="00943A4D"/>
    <w:rsid w:val="00947891"/>
    <w:rsid w:val="00983DEC"/>
    <w:rsid w:val="009A30B5"/>
    <w:rsid w:val="009B2A39"/>
    <w:rsid w:val="009C603D"/>
    <w:rsid w:val="009E4F30"/>
    <w:rsid w:val="00A06623"/>
    <w:rsid w:val="00A30B2B"/>
    <w:rsid w:val="00A35DED"/>
    <w:rsid w:val="00A53790"/>
    <w:rsid w:val="00A72DED"/>
    <w:rsid w:val="00A76E84"/>
    <w:rsid w:val="00AA25EB"/>
    <w:rsid w:val="00AA7D0C"/>
    <w:rsid w:val="00AA7E17"/>
    <w:rsid w:val="00AE069D"/>
    <w:rsid w:val="00AF6ED2"/>
    <w:rsid w:val="00B372E8"/>
    <w:rsid w:val="00B504C5"/>
    <w:rsid w:val="00B56CBE"/>
    <w:rsid w:val="00B72703"/>
    <w:rsid w:val="00B80D24"/>
    <w:rsid w:val="00B83EB2"/>
    <w:rsid w:val="00BB55E0"/>
    <w:rsid w:val="00BF794B"/>
    <w:rsid w:val="00C34384"/>
    <w:rsid w:val="00C379C3"/>
    <w:rsid w:val="00C56317"/>
    <w:rsid w:val="00C628D5"/>
    <w:rsid w:val="00C70682"/>
    <w:rsid w:val="00C9799D"/>
    <w:rsid w:val="00CC6B31"/>
    <w:rsid w:val="00CE5B44"/>
    <w:rsid w:val="00D14E02"/>
    <w:rsid w:val="00D3447E"/>
    <w:rsid w:val="00E0229A"/>
    <w:rsid w:val="00E21613"/>
    <w:rsid w:val="00E312C2"/>
    <w:rsid w:val="00E54EE5"/>
    <w:rsid w:val="00E62EF4"/>
    <w:rsid w:val="00EA304B"/>
    <w:rsid w:val="00EB4882"/>
    <w:rsid w:val="00EC64A6"/>
    <w:rsid w:val="00EF427B"/>
    <w:rsid w:val="00EF497C"/>
    <w:rsid w:val="00EF6369"/>
    <w:rsid w:val="00EF6CFD"/>
    <w:rsid w:val="00F1508C"/>
    <w:rsid w:val="00F27C6B"/>
    <w:rsid w:val="00F54019"/>
    <w:rsid w:val="00F86F0C"/>
    <w:rsid w:val="00F92099"/>
    <w:rsid w:val="00FD7FE3"/>
    <w:rsid w:val="00FE1E66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39E33C"/>
  <w15:chartTrackingRefBased/>
  <w15:docId w15:val="{E8B948CE-7FBC-45C4-A350-CC4B5BCBF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3B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6608"/>
    <w:rPr>
      <w:color w:val="0563C1" w:themeColor="hyperlink"/>
      <w:u w:val="single"/>
    </w:rPr>
  </w:style>
  <w:style w:type="paragraph" w:customStyle="1" w:styleId="ConsPlusNormal">
    <w:name w:val="ConsPlusNormal"/>
    <w:rsid w:val="008F66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nformat">
    <w:name w:val="ConsPlusNonformat"/>
    <w:uiPriority w:val="99"/>
    <w:rsid w:val="008F66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4">
    <w:name w:val="header"/>
    <w:basedOn w:val="a"/>
    <w:link w:val="a5"/>
    <w:uiPriority w:val="99"/>
    <w:unhideWhenUsed/>
    <w:rsid w:val="008F66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660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8F66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660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List Paragraph"/>
    <w:basedOn w:val="a"/>
    <w:uiPriority w:val="1"/>
    <w:qFormat/>
    <w:rsid w:val="00024467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390E93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390E9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390E93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90E9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90E93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character" w:styleId="ae">
    <w:name w:val="Unresolved Mention"/>
    <w:basedOn w:val="a0"/>
    <w:uiPriority w:val="99"/>
    <w:semiHidden/>
    <w:unhideWhenUsed/>
    <w:rsid w:val="004C1EE9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4B3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8E3BA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E3BA6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character" w:customStyle="1" w:styleId="object">
    <w:name w:val="object"/>
    <w:basedOn w:val="a0"/>
    <w:rsid w:val="00575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95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109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9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37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855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10706&amp;date=09.09.2022" TargetMode="External"/><Relationship Id="rId18" Type="http://schemas.openxmlformats.org/officeDocument/2006/relationships/hyperlink" Target="https://crimea.plitka-sdvk.ru/privacy-policy/" TargetMode="External"/><Relationship Id="rId26" Type="http://schemas.openxmlformats.org/officeDocument/2006/relationships/hyperlink" Target="https://login.consultant.ru/link/?req=doc&amp;base=LAW&amp;n=422241&amp;date=09.09.2022" TargetMode="External"/><Relationship Id="rId39" Type="http://schemas.openxmlformats.org/officeDocument/2006/relationships/hyperlink" Target="https://login.consultant.ru/link/?req=doc&amp;base=LAW&amp;n=422241&amp;date=09.09.2022&amp;dst=100324&amp;field=134" TargetMode="External"/><Relationship Id="rId21" Type="http://schemas.openxmlformats.org/officeDocument/2006/relationships/hyperlink" Target="https://www.1c-bitrix.ru/about/privacy.php" TargetMode="External"/><Relationship Id="rId34" Type="http://schemas.openxmlformats.org/officeDocument/2006/relationships/hyperlink" Target="https://login.consultant.ru/link/?req=doc&amp;base=LAW&amp;n=422241&amp;date=09.09.2022" TargetMode="External"/><Relationship Id="rId42" Type="http://schemas.openxmlformats.org/officeDocument/2006/relationships/hyperlink" Target="https://login.consultant.ru/link/?req=doc&amp;base=LAW&amp;n=422241&amp;date=09.09.2022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crimea.plitka-sdvk.ru/privacy-policy/" TargetMode="External"/><Relationship Id="rId29" Type="http://schemas.openxmlformats.org/officeDocument/2006/relationships/hyperlink" Target="https://login.consultant.ru/link/?req=doc&amp;base=LAW&amp;n=422241&amp;date=09.09.20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2875&amp;date=09.09.2022" TargetMode="External"/><Relationship Id="rId24" Type="http://schemas.openxmlformats.org/officeDocument/2006/relationships/hyperlink" Target="https://login.consultant.ru/link/?req=doc&amp;base=LAW&amp;n=422241&amp;date=09.09.2022&amp;dst=14&amp;field=134" TargetMode="External"/><Relationship Id="rId32" Type="http://schemas.openxmlformats.org/officeDocument/2006/relationships/hyperlink" Target="https://login.consultant.ru/link/?req=doc&amp;base=LAW&amp;n=422241&amp;date=09.09.2022&amp;dst=100324&amp;field=134" TargetMode="External"/><Relationship Id="rId37" Type="http://schemas.openxmlformats.org/officeDocument/2006/relationships/hyperlink" Target="https://login.consultant.ru/link/?req=doc&amp;base=LAW&amp;n=410495&amp;date=09.09.2022&amp;dst=100030&amp;field=134" TargetMode="External"/><Relationship Id="rId40" Type="http://schemas.openxmlformats.org/officeDocument/2006/relationships/hyperlink" Target="https://login.consultant.ru/link/?req=doc&amp;base=LAW&amp;n=422241&amp;date=09.09.2022&amp;dst=100320&amp;field=134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tmo\AppData\Local\Temp\2175c462-ecf7-417c-9840-aada7c636c6c_&#1050;&#1086;&#1084;&#1087;&#1083;&#1077;&#1082;&#1090;%20&#1069;&#1074;&#1077;&#1082;&#1090;&#1072;.zip.c6c\1.%20&#9576;&#1071;&#9576;&#9563;&#9576;&#9559;&#9576;&#9557;&#9572;&#1042;&#9576;&#9557;&#9576;&#9553;&#9576;&#9617;%20&#9576;&#9563;&#9576;&#9488;&#9576;&#9569;&#9572;&#1040;&#9576;&#9617;&#9572;&#1042;&#9576;&#9563;&#9572;&#1040;&#9576;&#9617;%20&#9576;&#9619;%20&#9576;&#9563;&#9572;&#1042;&#9576;&#9564;&#9576;&#9563;&#9572;&#1048;&#9576;&#9569;&#9576;&#9564;&#9576;&#9557;&#9576;&#9557;%20&#9576;&#9563;&#9576;&#9618;&#9572;&#1040;&#9576;&#9617;&#9576;&#9618;&#9576;&#9563;&#9572;&#1042;&#9576;&#9553;&#9576;&#9557;%20&#9576;&#9488;&#9576;&#9569;&#9572;&#1040;&#9572;&#1041;&#9576;&#9563;&#9576;&#9564;&#9576;&#9617;&#9576;&#9559;&#9572;&#1052;&#9576;&#9564;&#9572;&#1051;&#9572;&#1045;%20&#9576;&#9508;&#9576;&#9617;&#9576;&#9564;&#9576;&#9564;&#9572;&#1051;&#9572;&#1045;.docx" TargetMode="External"/><Relationship Id="rId23" Type="http://schemas.openxmlformats.org/officeDocument/2006/relationships/hyperlink" Target="https://login.consultant.ru/link/?req=doc&amp;base=LAW&amp;n=422241&amp;date=09.09.2022&amp;dst=100257&amp;field=134" TargetMode="External"/><Relationship Id="rId28" Type="http://schemas.openxmlformats.org/officeDocument/2006/relationships/hyperlink" Target="https://login.consultant.ru/link/?req=doc&amp;base=LAW&amp;n=422241&amp;date=09.09.2022" TargetMode="External"/><Relationship Id="rId36" Type="http://schemas.openxmlformats.org/officeDocument/2006/relationships/hyperlink" Target="mailto:krasnodar@plitka-sdvk.ru" TargetMode="External"/><Relationship Id="rId10" Type="http://schemas.openxmlformats.org/officeDocument/2006/relationships/hyperlink" Target="https://crimea.plitka-sdvk.ru/" TargetMode="External"/><Relationship Id="rId19" Type="http://schemas.openxmlformats.org/officeDocument/2006/relationships/hyperlink" Target="https://crimea.plitka-sdvk.ru/privacy-policy/" TargetMode="External"/><Relationship Id="rId31" Type="http://schemas.openxmlformats.org/officeDocument/2006/relationships/hyperlink" Target="https://login.consultant.ru/link/?req=doc&amp;base=LAW&amp;n=422241&amp;date=09.09.2022&amp;dst=100335&amp;field=134" TargetMode="External"/><Relationship Id="rId44" Type="http://schemas.openxmlformats.org/officeDocument/2006/relationships/hyperlink" Target="https://crimea.plitka-sdvk.ru/politika-konfidentsialnos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imea.plitka-sdvk.ru/" TargetMode="External"/><Relationship Id="rId14" Type="http://schemas.openxmlformats.org/officeDocument/2006/relationships/hyperlink" Target="https://login.consultant.ru/link/?req=doc&amp;base=LAW&amp;n=422241&amp;date=09.09.2022&amp;dst=100278&amp;field=134" TargetMode="External"/><Relationship Id="rId22" Type="http://schemas.openxmlformats.org/officeDocument/2006/relationships/hyperlink" Target="https://yandex.ru/support/metrika/general/opt-out.html" TargetMode="External"/><Relationship Id="rId27" Type="http://schemas.openxmlformats.org/officeDocument/2006/relationships/hyperlink" Target="https://login.consultant.ru/link/?req=doc&amp;base=LAW&amp;n=422241&amp;date=09.09.2022&amp;dst=100280&amp;field=134" TargetMode="External"/><Relationship Id="rId30" Type="http://schemas.openxmlformats.org/officeDocument/2006/relationships/hyperlink" Target="https://login.consultant.ru/link/?req=doc&amp;base=LAW&amp;n=422241&amp;date=09.09.2022&amp;dst=100187&amp;field=134" TargetMode="External"/><Relationship Id="rId35" Type="http://schemas.openxmlformats.org/officeDocument/2006/relationships/hyperlink" Target="mailto:krasnodar@plitka-sdvk.ru" TargetMode="External"/><Relationship Id="rId43" Type="http://schemas.openxmlformats.org/officeDocument/2006/relationships/hyperlink" Target="mailto:krasnodar@plitka-sdvk.ru" TargetMode="External"/><Relationship Id="rId8" Type="http://schemas.openxmlformats.org/officeDocument/2006/relationships/hyperlink" Target="https://crimea.plitka-sdvk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2875&amp;date=09.09.2022" TargetMode="External"/><Relationship Id="rId17" Type="http://schemas.openxmlformats.org/officeDocument/2006/relationships/hyperlink" Target="https://crimea.plitka-sdvk.ru/privacy-policy/" TargetMode="External"/><Relationship Id="rId25" Type="http://schemas.openxmlformats.org/officeDocument/2006/relationships/hyperlink" Target="https://login.consultant.ru/link/?req=doc&amp;base=LAW&amp;n=422241&amp;date=09.09.2022" TargetMode="External"/><Relationship Id="rId33" Type="http://schemas.openxmlformats.org/officeDocument/2006/relationships/hyperlink" Target="https://login.consultant.ru/link/?req=doc&amp;base=LAW&amp;n=422241&amp;date=09.09.2022&amp;dst=100320&amp;field=134" TargetMode="External"/><Relationship Id="rId38" Type="http://schemas.openxmlformats.org/officeDocument/2006/relationships/hyperlink" Target="https://login.consultant.ru/link/?req=doc&amp;base=LAW&amp;n=422241&amp;date=09.09.2022&amp;dst=100324&amp;field=134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yandex.ru/legal/metrica_termsofuse/" TargetMode="External"/><Relationship Id="rId41" Type="http://schemas.openxmlformats.org/officeDocument/2006/relationships/hyperlink" Target="https://login.consultant.ru/link/?req=doc&amp;base=LAW&amp;n=422241&amp;date=09.09.2022&amp;dst=100335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7DB12D-47B4-4D03-8D6D-B26C64E0C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4788</Words>
  <Characters>27297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O. Tovshik</dc:creator>
  <cp:keywords/>
  <dc:description/>
  <cp:lastModifiedBy>Microsoft Office User</cp:lastModifiedBy>
  <cp:revision>4</cp:revision>
  <dcterms:created xsi:type="dcterms:W3CDTF">2025-06-04T09:22:00Z</dcterms:created>
  <dcterms:modified xsi:type="dcterms:W3CDTF">2025-06-26T11:57:00Z</dcterms:modified>
</cp:coreProperties>
</file>